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83DF" w14:textId="7283E867" w:rsidR="00D40154" w:rsidRDefault="00D40154" w:rsidP="00D40154">
      <w:pPr>
        <w:spacing w:line="320" w:lineRule="atLeast"/>
        <w:rPr>
          <w:i/>
          <w:iCs/>
        </w:rPr>
      </w:pPr>
      <w:r>
        <w:rPr>
          <w:i/>
          <w:iCs/>
        </w:rPr>
        <w:t>V skladu s 6.členom Zakona o gospodarskih zbornicah (</w:t>
      </w:r>
      <w:proofErr w:type="spellStart"/>
      <w:r>
        <w:rPr>
          <w:i/>
          <w:iCs/>
        </w:rPr>
        <w:t>Ur.l</w:t>
      </w:r>
      <w:proofErr w:type="spellEnd"/>
      <w:r>
        <w:rPr>
          <w:i/>
          <w:iCs/>
        </w:rPr>
        <w:t>. RS, 60/2006, vključno s spremembami), na osnovi programskih nalog GZS pri pospeševanju inovacijske dejavnosti (10. člen Statuta GZS z dne 22.</w:t>
      </w:r>
      <w:r w:rsidR="00202EEC">
        <w:rPr>
          <w:i/>
          <w:iCs/>
        </w:rPr>
        <w:t xml:space="preserve"> </w:t>
      </w:r>
      <w:r>
        <w:rPr>
          <w:i/>
          <w:iCs/>
        </w:rPr>
        <w:t>11.</w:t>
      </w:r>
      <w:r w:rsidR="00202EEC">
        <w:rPr>
          <w:i/>
          <w:iCs/>
        </w:rPr>
        <w:t xml:space="preserve"> </w:t>
      </w:r>
      <w:r>
        <w:rPr>
          <w:i/>
          <w:iCs/>
        </w:rPr>
        <w:t xml:space="preserve">2006, vključno s spremembami), in skladno s programom spodbujanja razvoja in inovacij »Inovativna Slovenija«, je Upravni odbor GZS </w:t>
      </w:r>
      <w:r w:rsidR="00202EEC">
        <w:rPr>
          <w:i/>
          <w:iCs/>
        </w:rPr>
        <w:t>Posavske</w:t>
      </w:r>
      <w:r>
        <w:rPr>
          <w:i/>
          <w:iCs/>
        </w:rPr>
        <w:t xml:space="preserve"> gospodarske zbornice, </w:t>
      </w:r>
      <w:r w:rsidR="00202EEC">
        <w:rPr>
          <w:i/>
          <w:iCs/>
        </w:rPr>
        <w:t>Krško</w:t>
      </w:r>
      <w:r>
        <w:rPr>
          <w:i/>
          <w:iCs/>
        </w:rPr>
        <w:t xml:space="preserve"> dne </w:t>
      </w:r>
      <w:r w:rsidR="00305679">
        <w:rPr>
          <w:i/>
          <w:iCs/>
        </w:rPr>
        <w:t>15. 2. 2023</w:t>
      </w:r>
      <w:r>
        <w:rPr>
          <w:i/>
          <w:iCs/>
        </w:rPr>
        <w:t xml:space="preserve"> sprejel</w:t>
      </w:r>
    </w:p>
    <w:p w14:paraId="4371B8AB" w14:textId="77777777" w:rsidR="00836F83" w:rsidRPr="00836F83" w:rsidRDefault="00836F83" w:rsidP="00836F83">
      <w:pPr>
        <w:rPr>
          <w:rFonts w:asciiTheme="minorHAnsi" w:hAnsiTheme="minorHAnsi" w:cstheme="minorHAnsi"/>
          <w:sz w:val="22"/>
          <w:szCs w:val="22"/>
        </w:rPr>
      </w:pPr>
    </w:p>
    <w:p w14:paraId="7CC64B23" w14:textId="77777777" w:rsidR="00836F83" w:rsidRPr="00836F83" w:rsidRDefault="00836F83" w:rsidP="00836F83">
      <w:pPr>
        <w:pStyle w:val="Naslov4"/>
        <w:rPr>
          <w:rFonts w:asciiTheme="minorHAnsi" w:hAnsiTheme="minorHAnsi" w:cstheme="minorHAnsi"/>
          <w:b/>
          <w:sz w:val="22"/>
          <w:szCs w:val="22"/>
        </w:rPr>
      </w:pPr>
      <w:r w:rsidRPr="00836F83">
        <w:rPr>
          <w:rFonts w:asciiTheme="minorHAnsi" w:hAnsiTheme="minorHAnsi" w:cstheme="minorHAnsi"/>
          <w:b/>
          <w:sz w:val="22"/>
          <w:szCs w:val="22"/>
        </w:rPr>
        <w:t>PRAVILNIK</w:t>
      </w:r>
    </w:p>
    <w:p w14:paraId="5E3D87CE" w14:textId="77777777" w:rsidR="00836F83" w:rsidRPr="00836F83" w:rsidRDefault="00836F83" w:rsidP="00836F83">
      <w:pPr>
        <w:pStyle w:val="Naslov4"/>
        <w:rPr>
          <w:rFonts w:asciiTheme="minorHAnsi" w:hAnsiTheme="minorHAnsi" w:cstheme="minorHAnsi"/>
          <w:b/>
          <w:sz w:val="22"/>
          <w:szCs w:val="22"/>
        </w:rPr>
      </w:pPr>
      <w:r w:rsidRPr="00836F83">
        <w:rPr>
          <w:rFonts w:asciiTheme="minorHAnsi" w:hAnsiTheme="minorHAnsi" w:cstheme="minorHAnsi"/>
          <w:b/>
          <w:sz w:val="22"/>
          <w:szCs w:val="22"/>
        </w:rPr>
        <w:t>O PODELJEVANJU PRIZNANJ GZS ZA INOVACIJE</w:t>
      </w:r>
    </w:p>
    <w:p w14:paraId="798FE10B" w14:textId="1F7E6E3C" w:rsidR="00836F83" w:rsidRPr="00836F83" w:rsidRDefault="00836F83" w:rsidP="00836F83">
      <w:pPr>
        <w:pStyle w:val="Naslov4"/>
        <w:rPr>
          <w:rFonts w:asciiTheme="minorHAnsi" w:hAnsiTheme="minorHAnsi" w:cstheme="minorHAnsi"/>
          <w:b/>
          <w:sz w:val="22"/>
          <w:szCs w:val="22"/>
        </w:rPr>
      </w:pPr>
      <w:r w:rsidRPr="00882F31">
        <w:rPr>
          <w:rFonts w:asciiTheme="minorHAnsi" w:hAnsiTheme="minorHAnsi" w:cstheme="minorHAnsi"/>
          <w:b/>
          <w:sz w:val="22"/>
          <w:szCs w:val="22"/>
        </w:rPr>
        <w:t xml:space="preserve">V </w:t>
      </w:r>
      <w:r w:rsidR="00202EEC">
        <w:rPr>
          <w:rFonts w:asciiTheme="minorHAnsi" w:hAnsiTheme="minorHAnsi" w:cstheme="minorHAnsi"/>
          <w:b/>
          <w:sz w:val="22"/>
          <w:szCs w:val="22"/>
        </w:rPr>
        <w:t>POSAVSKI</w:t>
      </w:r>
      <w:r w:rsidRPr="00882F31">
        <w:rPr>
          <w:rFonts w:asciiTheme="minorHAnsi" w:hAnsiTheme="minorHAnsi" w:cstheme="minorHAnsi"/>
          <w:b/>
          <w:sz w:val="22"/>
          <w:szCs w:val="22"/>
        </w:rPr>
        <w:t xml:space="preserve"> REGIJI</w:t>
      </w:r>
    </w:p>
    <w:p w14:paraId="1FB962D3" w14:textId="77777777" w:rsidR="00836F83" w:rsidRPr="00836F83" w:rsidRDefault="00836F83" w:rsidP="00836F83">
      <w:pPr>
        <w:pStyle w:val="Noga"/>
        <w:tabs>
          <w:tab w:val="clear" w:pos="4320"/>
          <w:tab w:val="clear" w:pos="8640"/>
          <w:tab w:val="left" w:pos="960"/>
        </w:tabs>
        <w:rPr>
          <w:rFonts w:asciiTheme="minorHAnsi" w:hAnsiTheme="minorHAnsi" w:cstheme="minorHAnsi"/>
          <w:sz w:val="22"/>
          <w:szCs w:val="22"/>
        </w:rPr>
      </w:pPr>
      <w:r w:rsidRPr="00836F83">
        <w:rPr>
          <w:rFonts w:asciiTheme="minorHAnsi" w:hAnsiTheme="minorHAnsi" w:cstheme="minorHAnsi"/>
          <w:sz w:val="22"/>
          <w:szCs w:val="22"/>
        </w:rPr>
        <w:tab/>
      </w:r>
    </w:p>
    <w:p w14:paraId="26110DFF" w14:textId="77777777" w:rsidR="00836F83" w:rsidRPr="00836F83" w:rsidRDefault="00836F83" w:rsidP="00836F83">
      <w:pPr>
        <w:rPr>
          <w:rFonts w:asciiTheme="minorHAnsi" w:hAnsiTheme="minorHAnsi" w:cstheme="minorHAnsi"/>
          <w:sz w:val="22"/>
          <w:szCs w:val="22"/>
        </w:rPr>
      </w:pPr>
    </w:p>
    <w:p w14:paraId="4AEC3BF8" w14:textId="77777777" w:rsidR="00836F83" w:rsidRPr="00836F83" w:rsidRDefault="00836F83" w:rsidP="00836F83">
      <w:pPr>
        <w:rPr>
          <w:rFonts w:asciiTheme="minorHAnsi" w:hAnsiTheme="minorHAnsi" w:cstheme="minorHAnsi"/>
          <w:sz w:val="22"/>
          <w:szCs w:val="22"/>
        </w:rPr>
      </w:pPr>
    </w:p>
    <w:p w14:paraId="1F9AD729" w14:textId="77777777" w:rsidR="003452C9" w:rsidRDefault="003452C9" w:rsidP="003452C9">
      <w:pPr>
        <w:spacing w:before="240" w:after="240"/>
        <w:jc w:val="center"/>
        <w:rPr>
          <w:rFonts w:asciiTheme="minorHAnsi" w:hAnsiTheme="minorHAnsi" w:cstheme="minorHAnsi"/>
          <w:b/>
          <w:sz w:val="22"/>
          <w:szCs w:val="22"/>
        </w:rPr>
      </w:pPr>
    </w:p>
    <w:p w14:paraId="46707BFD" w14:textId="123CF386" w:rsidR="003452C9" w:rsidRDefault="003452C9" w:rsidP="003452C9">
      <w:pPr>
        <w:spacing w:before="240" w:after="240"/>
        <w:jc w:val="center"/>
        <w:rPr>
          <w:rFonts w:asciiTheme="minorHAnsi" w:hAnsiTheme="minorHAnsi" w:cstheme="minorHAnsi"/>
          <w:b/>
          <w:sz w:val="22"/>
          <w:szCs w:val="22"/>
        </w:rPr>
      </w:pPr>
      <w:r>
        <w:rPr>
          <w:rFonts w:asciiTheme="minorHAnsi" w:hAnsiTheme="minorHAnsi" w:cstheme="minorHAnsi"/>
          <w:b/>
          <w:sz w:val="22"/>
          <w:szCs w:val="22"/>
        </w:rPr>
        <w:t>1</w:t>
      </w:r>
      <w:r w:rsidRPr="00836F83">
        <w:rPr>
          <w:rFonts w:asciiTheme="minorHAnsi" w:hAnsiTheme="minorHAnsi" w:cstheme="minorHAnsi"/>
          <w:b/>
          <w:sz w:val="22"/>
          <w:szCs w:val="22"/>
        </w:rPr>
        <w:t>. člen</w:t>
      </w:r>
    </w:p>
    <w:p w14:paraId="645182A2" w14:textId="557118CC" w:rsidR="003452C9" w:rsidRDefault="003452C9" w:rsidP="003452C9">
      <w:pPr>
        <w:jc w:val="center"/>
        <w:rPr>
          <w:rFonts w:asciiTheme="minorHAnsi" w:hAnsiTheme="minorHAnsi" w:cstheme="minorHAnsi"/>
          <w:b/>
          <w:sz w:val="22"/>
          <w:szCs w:val="22"/>
        </w:rPr>
      </w:pPr>
      <w:r>
        <w:rPr>
          <w:rFonts w:asciiTheme="minorHAnsi" w:hAnsiTheme="minorHAnsi" w:cstheme="minorHAnsi"/>
          <w:b/>
          <w:sz w:val="22"/>
          <w:szCs w:val="22"/>
        </w:rPr>
        <w:t>(Uvodne določbe)</w:t>
      </w:r>
    </w:p>
    <w:p w14:paraId="6ED13BFF" w14:textId="77777777" w:rsidR="003452C9" w:rsidRDefault="003452C9" w:rsidP="003452C9">
      <w:pPr>
        <w:jc w:val="center"/>
        <w:rPr>
          <w:rFonts w:asciiTheme="minorHAnsi" w:hAnsiTheme="minorHAnsi" w:cstheme="minorHAnsi"/>
          <w:b/>
          <w:sz w:val="22"/>
          <w:szCs w:val="22"/>
        </w:rPr>
      </w:pPr>
    </w:p>
    <w:p w14:paraId="2AB15729" w14:textId="21E24E88" w:rsidR="00836F83" w:rsidRPr="00836F83" w:rsidRDefault="00836F83" w:rsidP="00882F31">
      <w:pPr>
        <w:spacing w:line="320" w:lineRule="atLeast"/>
        <w:rPr>
          <w:rFonts w:asciiTheme="minorHAnsi" w:hAnsiTheme="minorHAnsi" w:cstheme="minorHAnsi"/>
          <w:sz w:val="22"/>
          <w:szCs w:val="22"/>
        </w:rPr>
      </w:pPr>
      <w:r w:rsidRPr="008B45F1">
        <w:rPr>
          <w:rFonts w:asciiTheme="minorHAnsi" w:hAnsiTheme="minorHAnsi" w:cstheme="minorHAnsi"/>
          <w:sz w:val="22"/>
          <w:szCs w:val="22"/>
        </w:rPr>
        <w:t xml:space="preserve">S </w:t>
      </w:r>
      <w:r w:rsidR="008041FB" w:rsidRPr="008B45F1">
        <w:rPr>
          <w:rFonts w:asciiTheme="minorHAnsi" w:hAnsiTheme="minorHAnsi" w:cstheme="minorHAnsi"/>
          <w:sz w:val="22"/>
          <w:szCs w:val="22"/>
        </w:rPr>
        <w:t xml:space="preserve">Pravilnikom o podeljevanju priznanj GZS za inovacije v </w:t>
      </w:r>
      <w:r w:rsidR="00954FAC">
        <w:rPr>
          <w:rFonts w:asciiTheme="minorHAnsi" w:hAnsiTheme="minorHAnsi" w:cstheme="minorHAnsi"/>
          <w:sz w:val="22"/>
          <w:szCs w:val="22"/>
        </w:rPr>
        <w:t>posavski</w:t>
      </w:r>
      <w:r w:rsidR="008B45F1">
        <w:rPr>
          <w:rFonts w:asciiTheme="minorHAnsi" w:hAnsiTheme="minorHAnsi" w:cstheme="minorHAnsi"/>
          <w:sz w:val="22"/>
          <w:szCs w:val="22"/>
        </w:rPr>
        <w:t xml:space="preserve"> </w:t>
      </w:r>
      <w:r w:rsidR="008041FB" w:rsidRPr="008B45F1">
        <w:rPr>
          <w:rFonts w:asciiTheme="minorHAnsi" w:hAnsiTheme="minorHAnsi" w:cstheme="minorHAnsi"/>
          <w:sz w:val="22"/>
          <w:szCs w:val="22"/>
        </w:rPr>
        <w:t xml:space="preserve">regiji (v nadaljevanju Pravilnik) </w:t>
      </w:r>
      <w:r w:rsidRPr="008B45F1">
        <w:rPr>
          <w:rFonts w:asciiTheme="minorHAnsi" w:hAnsiTheme="minorHAnsi" w:cstheme="minorHAnsi"/>
          <w:sz w:val="22"/>
          <w:szCs w:val="22"/>
        </w:rPr>
        <w:t xml:space="preserve">se določijo merila, način in postopek zbiranja, ocenjevanja ter podeljevanja priznanj za </w:t>
      </w:r>
      <w:r w:rsidRPr="00836F83">
        <w:rPr>
          <w:rFonts w:asciiTheme="minorHAnsi" w:hAnsiTheme="minorHAnsi" w:cstheme="minorHAnsi"/>
          <w:sz w:val="22"/>
          <w:szCs w:val="22"/>
        </w:rPr>
        <w:t xml:space="preserve">inovativne dosežke na območju </w:t>
      </w:r>
      <w:r w:rsidR="00C30866" w:rsidRPr="00C30866">
        <w:rPr>
          <w:rFonts w:asciiTheme="minorHAnsi" w:hAnsiTheme="minorHAnsi" w:cstheme="minorHAnsi"/>
          <w:sz w:val="22"/>
          <w:szCs w:val="22"/>
        </w:rPr>
        <w:t xml:space="preserve">GZS </w:t>
      </w:r>
      <w:r w:rsidR="00954FAC">
        <w:rPr>
          <w:rFonts w:asciiTheme="minorHAnsi" w:hAnsiTheme="minorHAnsi" w:cstheme="minorHAnsi"/>
          <w:sz w:val="22"/>
          <w:szCs w:val="22"/>
        </w:rPr>
        <w:t>Posavske</w:t>
      </w:r>
      <w:r w:rsidR="00FD48F2">
        <w:rPr>
          <w:rFonts w:asciiTheme="minorHAnsi" w:hAnsiTheme="minorHAnsi" w:cstheme="minorHAnsi"/>
          <w:sz w:val="22"/>
          <w:szCs w:val="22"/>
        </w:rPr>
        <w:t xml:space="preserve"> </w:t>
      </w:r>
      <w:r w:rsidR="00C30866" w:rsidRPr="00C30866">
        <w:rPr>
          <w:rFonts w:asciiTheme="minorHAnsi" w:hAnsiTheme="minorHAnsi" w:cstheme="minorHAnsi"/>
          <w:sz w:val="22"/>
          <w:szCs w:val="22"/>
        </w:rPr>
        <w:t>gospodarske zbornice</w:t>
      </w:r>
      <w:r w:rsidR="00C30866">
        <w:rPr>
          <w:rFonts w:asciiTheme="minorHAnsi" w:hAnsiTheme="minorHAnsi" w:cstheme="minorHAnsi"/>
          <w:sz w:val="22"/>
          <w:szCs w:val="22"/>
        </w:rPr>
        <w:t xml:space="preserve">, </w:t>
      </w:r>
      <w:r w:rsidR="00954FAC">
        <w:rPr>
          <w:rFonts w:asciiTheme="minorHAnsi" w:hAnsiTheme="minorHAnsi" w:cstheme="minorHAnsi"/>
          <w:sz w:val="22"/>
          <w:szCs w:val="22"/>
        </w:rPr>
        <w:t>Krško</w:t>
      </w:r>
      <w:r w:rsidR="00C30866" w:rsidRPr="00C30866">
        <w:rPr>
          <w:rFonts w:asciiTheme="minorHAnsi" w:hAnsiTheme="minorHAnsi" w:cstheme="minorHAnsi"/>
          <w:sz w:val="22"/>
          <w:szCs w:val="22"/>
        </w:rPr>
        <w:t xml:space="preserve"> </w:t>
      </w:r>
      <w:r w:rsidRPr="00836F83">
        <w:rPr>
          <w:rFonts w:asciiTheme="minorHAnsi" w:hAnsiTheme="minorHAnsi" w:cstheme="minorHAnsi"/>
          <w:sz w:val="22"/>
          <w:szCs w:val="22"/>
        </w:rPr>
        <w:t>(v nadaljevanju RZ).</w:t>
      </w:r>
    </w:p>
    <w:p w14:paraId="70697D7C" w14:textId="77777777" w:rsidR="00836F83" w:rsidRPr="00836F83" w:rsidRDefault="00836F83" w:rsidP="00836F83">
      <w:pPr>
        <w:rPr>
          <w:rFonts w:asciiTheme="minorHAnsi" w:hAnsiTheme="minorHAnsi" w:cstheme="minorHAnsi"/>
          <w:sz w:val="22"/>
          <w:szCs w:val="22"/>
        </w:rPr>
      </w:pPr>
    </w:p>
    <w:p w14:paraId="19FFE3BA" w14:textId="74DAFE46" w:rsidR="00836F83" w:rsidRDefault="00836F83" w:rsidP="006326F0">
      <w:pPr>
        <w:spacing w:before="240" w:after="240"/>
        <w:jc w:val="center"/>
        <w:rPr>
          <w:rFonts w:asciiTheme="minorHAnsi" w:hAnsiTheme="minorHAnsi" w:cstheme="minorHAnsi"/>
          <w:b/>
          <w:sz w:val="22"/>
          <w:szCs w:val="22"/>
        </w:rPr>
      </w:pPr>
      <w:r w:rsidRPr="00836F83">
        <w:rPr>
          <w:rFonts w:asciiTheme="minorHAnsi" w:hAnsiTheme="minorHAnsi" w:cstheme="minorHAnsi"/>
          <w:b/>
          <w:sz w:val="22"/>
          <w:szCs w:val="22"/>
        </w:rPr>
        <w:t>2. člen</w:t>
      </w:r>
    </w:p>
    <w:p w14:paraId="1059CC41" w14:textId="714547F1" w:rsidR="00E20596" w:rsidRDefault="00E20596" w:rsidP="00836F83">
      <w:pPr>
        <w:jc w:val="center"/>
        <w:rPr>
          <w:rFonts w:asciiTheme="minorHAnsi" w:hAnsiTheme="minorHAnsi" w:cstheme="minorHAnsi"/>
          <w:b/>
          <w:sz w:val="22"/>
          <w:szCs w:val="22"/>
        </w:rPr>
      </w:pPr>
      <w:r>
        <w:rPr>
          <w:rFonts w:asciiTheme="minorHAnsi" w:hAnsiTheme="minorHAnsi" w:cstheme="minorHAnsi"/>
          <w:b/>
          <w:sz w:val="22"/>
          <w:szCs w:val="22"/>
        </w:rPr>
        <w:t>(Pooblaščena odgovorna oseba GZS)</w:t>
      </w:r>
    </w:p>
    <w:p w14:paraId="09E5E935" w14:textId="77777777" w:rsidR="005D3351" w:rsidRPr="00836F83" w:rsidRDefault="005D3351" w:rsidP="00836F83">
      <w:pPr>
        <w:jc w:val="center"/>
        <w:rPr>
          <w:rFonts w:asciiTheme="minorHAnsi" w:hAnsiTheme="minorHAnsi" w:cstheme="minorHAnsi"/>
          <w:b/>
          <w:sz w:val="22"/>
          <w:szCs w:val="22"/>
        </w:rPr>
      </w:pPr>
    </w:p>
    <w:p w14:paraId="1E3C8AAD" w14:textId="77777777" w:rsidR="00C45801" w:rsidRDefault="00C45801" w:rsidP="00C45801">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Priznanja po tem pravilniku se podeljujejo za inovacije, ki so bile prijavljene na razpis RZ.</w:t>
      </w:r>
    </w:p>
    <w:p w14:paraId="13A0C325" w14:textId="77777777" w:rsidR="00C45801" w:rsidRPr="00FD48F2" w:rsidRDefault="00C45801" w:rsidP="00C45801">
      <w:pPr>
        <w:spacing w:before="120" w:after="120" w:line="320" w:lineRule="atLeast"/>
        <w:rPr>
          <w:rFonts w:asciiTheme="minorHAnsi" w:hAnsiTheme="minorHAnsi" w:cstheme="minorHAnsi"/>
          <w:sz w:val="22"/>
          <w:szCs w:val="22"/>
        </w:rPr>
      </w:pPr>
      <w:r w:rsidRPr="00882F31">
        <w:rPr>
          <w:rFonts w:asciiTheme="minorHAnsi" w:hAnsiTheme="minorHAnsi" w:cstheme="minorHAnsi"/>
          <w:sz w:val="22"/>
          <w:szCs w:val="22"/>
        </w:rPr>
        <w:t xml:space="preserve">Za skladnost </w:t>
      </w:r>
      <w:r w:rsidRPr="00FD48F2">
        <w:rPr>
          <w:rFonts w:asciiTheme="minorHAnsi" w:hAnsiTheme="minorHAnsi" w:cstheme="minorHAnsi"/>
          <w:sz w:val="22"/>
          <w:szCs w:val="22"/>
        </w:rPr>
        <w:t>poteka 13-ih regijskih razpisov in nacionalnega izbora skrbi odgovorna oseba GZS, ki jo pooblasti generalni/na direktor/ica GZS (v nadaljevanju Pooblaščena odgovorna oseba GZS).</w:t>
      </w:r>
    </w:p>
    <w:p w14:paraId="196B2C66" w14:textId="77777777" w:rsidR="00C45801" w:rsidRPr="00FD48F2" w:rsidRDefault="00C45801" w:rsidP="00C45801">
      <w:pPr>
        <w:spacing w:before="120" w:after="120" w:line="320" w:lineRule="atLeast"/>
        <w:rPr>
          <w:rFonts w:asciiTheme="minorHAnsi" w:hAnsiTheme="minorHAnsi" w:cstheme="minorHAnsi"/>
          <w:sz w:val="22"/>
          <w:szCs w:val="22"/>
        </w:rPr>
      </w:pPr>
      <w:r w:rsidRPr="00FD48F2">
        <w:rPr>
          <w:rFonts w:asciiTheme="minorHAnsi" w:hAnsiTheme="minorHAnsi" w:cstheme="minorHAnsi"/>
          <w:sz w:val="22"/>
          <w:szCs w:val="22"/>
        </w:rPr>
        <w:t>Pooblaščena odgovorna oseba ima nalogo, da organizira ocenjevanje nacionalnih inovacijskih predlogov, izvedbo, preverjanje in ukrepanje.</w:t>
      </w:r>
    </w:p>
    <w:p w14:paraId="3F93033F" w14:textId="77777777" w:rsidR="00C45801" w:rsidRPr="00836F83" w:rsidRDefault="00C45801" w:rsidP="00C45801">
      <w:pPr>
        <w:spacing w:before="120" w:after="120" w:line="320" w:lineRule="atLeast"/>
        <w:rPr>
          <w:rFonts w:asciiTheme="minorHAnsi" w:hAnsiTheme="minorHAnsi" w:cstheme="minorHAnsi"/>
          <w:sz w:val="22"/>
          <w:szCs w:val="22"/>
        </w:rPr>
      </w:pPr>
      <w:r w:rsidRPr="00FD48F2">
        <w:rPr>
          <w:rFonts w:asciiTheme="minorHAnsi" w:hAnsiTheme="minorHAnsi" w:cstheme="minorHAnsi"/>
          <w:sz w:val="22"/>
          <w:szCs w:val="22"/>
        </w:rPr>
        <w:t xml:space="preserve">Za koordinacijo posameznega razpisa izmed 13-ih razpisov </w:t>
      </w:r>
      <w:r>
        <w:rPr>
          <w:rFonts w:asciiTheme="minorHAnsi" w:hAnsiTheme="minorHAnsi" w:cstheme="minorHAnsi"/>
          <w:sz w:val="22"/>
          <w:szCs w:val="22"/>
        </w:rPr>
        <w:t>na regijskem nivoju in skladnost</w:t>
      </w:r>
      <w:r w:rsidRPr="00C82CD1">
        <w:rPr>
          <w:rFonts w:asciiTheme="minorHAnsi" w:hAnsiTheme="minorHAnsi" w:cstheme="minorHAnsi"/>
          <w:sz w:val="22"/>
          <w:szCs w:val="22"/>
        </w:rPr>
        <w:t xml:space="preserve"> s Pravilnikom skrbi </w:t>
      </w:r>
      <w:r>
        <w:rPr>
          <w:rFonts w:asciiTheme="minorHAnsi" w:hAnsiTheme="minorHAnsi" w:cstheme="minorHAnsi"/>
          <w:sz w:val="22"/>
          <w:szCs w:val="22"/>
        </w:rPr>
        <w:t>direktor regijske zborn</w:t>
      </w:r>
      <w:r w:rsidRPr="00DC0081">
        <w:rPr>
          <w:rFonts w:asciiTheme="minorHAnsi" w:hAnsiTheme="minorHAnsi" w:cstheme="minorHAnsi"/>
          <w:sz w:val="22"/>
          <w:szCs w:val="22"/>
        </w:rPr>
        <w:t xml:space="preserve">ice oz. </w:t>
      </w:r>
      <w:r>
        <w:rPr>
          <w:rFonts w:asciiTheme="minorHAnsi" w:hAnsiTheme="minorHAnsi" w:cstheme="minorHAnsi"/>
          <w:sz w:val="22"/>
          <w:szCs w:val="22"/>
        </w:rPr>
        <w:t>i</w:t>
      </w:r>
      <w:r w:rsidRPr="00DC0081">
        <w:rPr>
          <w:rFonts w:asciiTheme="minorHAnsi" w:hAnsiTheme="minorHAnsi" w:cstheme="minorHAnsi"/>
          <w:sz w:val="22"/>
          <w:szCs w:val="22"/>
        </w:rPr>
        <w:t>z njegove strani pooblaščena odgovorna oseba.</w:t>
      </w:r>
    </w:p>
    <w:p w14:paraId="444EB4F6" w14:textId="1B82BCDF" w:rsidR="00836F83" w:rsidRDefault="00836F83" w:rsidP="006326F0">
      <w:pPr>
        <w:spacing w:before="240" w:after="240"/>
        <w:jc w:val="center"/>
        <w:rPr>
          <w:rFonts w:asciiTheme="minorHAnsi" w:hAnsiTheme="minorHAnsi" w:cstheme="minorHAnsi"/>
          <w:b/>
          <w:sz w:val="22"/>
          <w:szCs w:val="22"/>
        </w:rPr>
      </w:pPr>
      <w:r w:rsidRPr="00836F83">
        <w:rPr>
          <w:rFonts w:asciiTheme="minorHAnsi" w:hAnsiTheme="minorHAnsi" w:cstheme="minorHAnsi"/>
          <w:b/>
          <w:sz w:val="22"/>
          <w:szCs w:val="22"/>
        </w:rPr>
        <w:t>3. člen</w:t>
      </w:r>
    </w:p>
    <w:p w14:paraId="01948218" w14:textId="128CA43F" w:rsidR="005D3351" w:rsidRDefault="005D3351" w:rsidP="00836F83">
      <w:pPr>
        <w:jc w:val="center"/>
        <w:rPr>
          <w:rFonts w:asciiTheme="minorHAnsi" w:hAnsiTheme="minorHAnsi" w:cstheme="minorHAnsi"/>
          <w:b/>
          <w:sz w:val="22"/>
          <w:szCs w:val="22"/>
        </w:rPr>
      </w:pPr>
      <w:r>
        <w:rPr>
          <w:rFonts w:asciiTheme="minorHAnsi" w:hAnsiTheme="minorHAnsi" w:cstheme="minorHAnsi"/>
          <w:b/>
          <w:sz w:val="22"/>
          <w:szCs w:val="22"/>
        </w:rPr>
        <w:t>(</w:t>
      </w:r>
      <w:r w:rsidR="001D1013">
        <w:rPr>
          <w:rFonts w:asciiTheme="minorHAnsi" w:hAnsiTheme="minorHAnsi" w:cstheme="minorHAnsi"/>
          <w:b/>
          <w:sz w:val="22"/>
          <w:szCs w:val="22"/>
        </w:rPr>
        <w:t>D</w:t>
      </w:r>
      <w:r>
        <w:rPr>
          <w:rFonts w:asciiTheme="minorHAnsi" w:hAnsiTheme="minorHAnsi" w:cstheme="minorHAnsi"/>
          <w:b/>
          <w:sz w:val="22"/>
          <w:szCs w:val="22"/>
        </w:rPr>
        <w:t>efinicija inovacije)</w:t>
      </w:r>
    </w:p>
    <w:p w14:paraId="02E6F779" w14:textId="77777777" w:rsidR="005D3351" w:rsidRPr="00836F83" w:rsidRDefault="005D3351" w:rsidP="00836F83">
      <w:pPr>
        <w:jc w:val="center"/>
        <w:rPr>
          <w:rFonts w:asciiTheme="minorHAnsi" w:hAnsiTheme="minorHAnsi" w:cstheme="minorHAnsi"/>
          <w:b/>
          <w:sz w:val="22"/>
          <w:szCs w:val="22"/>
        </w:rPr>
      </w:pPr>
    </w:p>
    <w:p w14:paraId="1F6621D7" w14:textId="77777777" w:rsidR="00C565C1" w:rsidRPr="00FD48F2" w:rsidRDefault="00C565C1" w:rsidP="00C565C1">
      <w:pPr>
        <w:rPr>
          <w:rFonts w:asciiTheme="minorHAnsi" w:hAnsiTheme="minorHAnsi" w:cstheme="minorHAnsi"/>
          <w:sz w:val="22"/>
          <w:szCs w:val="22"/>
        </w:rPr>
      </w:pPr>
      <w:r w:rsidRPr="00FD48F2">
        <w:rPr>
          <w:rFonts w:asciiTheme="minorHAnsi" w:hAnsiTheme="minorHAnsi" w:cstheme="minorHAnsi"/>
          <w:sz w:val="22"/>
          <w:szCs w:val="22"/>
        </w:rPr>
        <w:t>Inovacije po tem pravilniku so definirane v skladu s pravili Organizacije za gospodarsko sodelovanje in razvoj  - OECD kot sledi:</w:t>
      </w:r>
    </w:p>
    <w:p w14:paraId="2C2D03C8" w14:textId="77777777" w:rsidR="00C565C1" w:rsidRPr="00836F83" w:rsidRDefault="00C565C1" w:rsidP="00C565C1">
      <w:pPr>
        <w:pStyle w:val="Odstavekseznama"/>
        <w:numPr>
          <w:ilvl w:val="0"/>
          <w:numId w:val="17"/>
        </w:numPr>
        <w:autoSpaceDE w:val="0"/>
        <w:autoSpaceDN w:val="0"/>
        <w:adjustRightInd w:val="0"/>
        <w:rPr>
          <w:rFonts w:asciiTheme="minorHAnsi" w:hAnsiTheme="minorHAnsi" w:cstheme="minorHAnsi"/>
          <w:lang w:eastAsia="sl-SI"/>
        </w:rPr>
      </w:pPr>
      <w:r w:rsidRPr="00FD48F2">
        <w:rPr>
          <w:rFonts w:asciiTheme="minorHAnsi" w:hAnsiTheme="minorHAnsi" w:cstheme="minorHAnsi"/>
          <w:lang w:eastAsia="sl-SI"/>
        </w:rPr>
        <w:t xml:space="preserve">inovacija predstavlja proces spreminjanja zamisli v izdelek, postopek, storitev ali organizacijo </w:t>
      </w:r>
      <w:r w:rsidRPr="00836F83">
        <w:rPr>
          <w:rFonts w:asciiTheme="minorHAnsi" w:hAnsiTheme="minorHAnsi" w:cstheme="minorHAnsi"/>
          <w:lang w:eastAsia="sl-SI"/>
        </w:rPr>
        <w:t>oziroma proces preoblikovanja ustvarjalnosti v dobiček ali koristno uporabo;</w:t>
      </w:r>
    </w:p>
    <w:p w14:paraId="55F6DEDB" w14:textId="2D3A8CB0" w:rsidR="00C565C1" w:rsidRPr="00836F83" w:rsidRDefault="00C565C1" w:rsidP="00C565C1">
      <w:pPr>
        <w:pStyle w:val="Odstavekseznama"/>
        <w:numPr>
          <w:ilvl w:val="0"/>
          <w:numId w:val="17"/>
        </w:numPr>
        <w:autoSpaceDE w:val="0"/>
        <w:autoSpaceDN w:val="0"/>
        <w:adjustRightInd w:val="0"/>
        <w:rPr>
          <w:rFonts w:asciiTheme="minorHAnsi" w:hAnsiTheme="minorHAnsi" w:cstheme="minorHAnsi"/>
          <w:lang w:eastAsia="sl-SI"/>
        </w:rPr>
      </w:pPr>
      <w:r w:rsidRPr="00836F83">
        <w:rPr>
          <w:rFonts w:asciiTheme="minorHAnsi" w:hAnsiTheme="minorHAnsi" w:cstheme="minorHAnsi"/>
          <w:lang w:eastAsia="sl-SI"/>
        </w:rPr>
        <w:t>inovacije zajemajo nove izdelke, postopke in storitve ter bistveno izboljšane izdelke</w:t>
      </w:r>
      <w:r w:rsidR="00BC7863">
        <w:rPr>
          <w:rFonts w:asciiTheme="minorHAnsi" w:hAnsiTheme="minorHAnsi" w:cstheme="minorHAnsi"/>
          <w:lang w:eastAsia="sl-SI"/>
        </w:rPr>
        <w:t>,</w:t>
      </w:r>
      <w:r w:rsidRPr="00836F83">
        <w:rPr>
          <w:rFonts w:asciiTheme="minorHAnsi" w:hAnsiTheme="minorHAnsi" w:cstheme="minorHAnsi"/>
          <w:lang w:eastAsia="sl-SI"/>
        </w:rPr>
        <w:t xml:space="preserve">  postopke in storitve. Inovacija je uvedena, ko se pojavi na trgu (inovacija izdelka, storitve) ali </w:t>
      </w:r>
      <w:r w:rsidRPr="00836F83">
        <w:rPr>
          <w:rFonts w:asciiTheme="minorHAnsi" w:hAnsiTheme="minorHAnsi" w:cstheme="minorHAnsi"/>
          <w:lang w:eastAsia="sl-SI"/>
        </w:rPr>
        <w:lastRenderedPageBreak/>
        <w:t>uporabi v okviru postopka (inovacija postopka) ali je koristno uporabljena v družbene namene (družbene in socialne inovacije). Izdelek, storitev ali postopek morajo biti</w:t>
      </w:r>
      <w:r>
        <w:rPr>
          <w:rFonts w:asciiTheme="minorHAnsi" w:hAnsiTheme="minorHAnsi" w:cstheme="minorHAnsi"/>
          <w:lang w:eastAsia="sl-SI"/>
        </w:rPr>
        <w:t xml:space="preserve"> </w:t>
      </w:r>
      <w:r w:rsidRPr="00836F83">
        <w:rPr>
          <w:rFonts w:asciiTheme="minorHAnsi" w:hAnsiTheme="minorHAnsi" w:cstheme="minorHAnsi"/>
          <w:lang w:eastAsia="sl-SI"/>
        </w:rPr>
        <w:t xml:space="preserve">novi ali bistveno izboljšani za podjetje, ni pa nujno, da so novi na trgu; </w:t>
      </w:r>
    </w:p>
    <w:p w14:paraId="7AD0512B" w14:textId="77777777" w:rsidR="00C565C1" w:rsidRDefault="00C565C1" w:rsidP="00C565C1">
      <w:pPr>
        <w:pStyle w:val="Odstavekseznama"/>
        <w:numPr>
          <w:ilvl w:val="0"/>
          <w:numId w:val="17"/>
        </w:numPr>
        <w:autoSpaceDE w:val="0"/>
        <w:autoSpaceDN w:val="0"/>
        <w:adjustRightInd w:val="0"/>
        <w:rPr>
          <w:rFonts w:asciiTheme="minorHAnsi" w:hAnsiTheme="minorHAnsi" w:cstheme="minorHAnsi"/>
          <w:lang w:eastAsia="sl-SI"/>
        </w:rPr>
      </w:pPr>
      <w:r w:rsidRPr="00836F83">
        <w:rPr>
          <w:rFonts w:asciiTheme="minorHAnsi" w:hAnsiTheme="minorHAnsi" w:cstheme="minorHAnsi"/>
          <w:lang w:eastAsia="sl-SI"/>
        </w:rPr>
        <w:t>inovacije vključujejo vrsto znanstvenih, tehnoloških, organizacijskih, finančnih in</w:t>
      </w:r>
      <w:r>
        <w:rPr>
          <w:rFonts w:asciiTheme="minorHAnsi" w:hAnsiTheme="minorHAnsi" w:cstheme="minorHAnsi"/>
          <w:lang w:eastAsia="sl-SI"/>
        </w:rPr>
        <w:t xml:space="preserve"> </w:t>
      </w:r>
      <w:r w:rsidRPr="00836F83">
        <w:rPr>
          <w:rFonts w:asciiTheme="minorHAnsi" w:hAnsiTheme="minorHAnsi" w:cstheme="minorHAnsi"/>
          <w:lang w:eastAsia="sl-SI"/>
        </w:rPr>
        <w:t>gospodarskih aktivnosti;</w:t>
      </w:r>
    </w:p>
    <w:p w14:paraId="24C6E81E" w14:textId="77777777" w:rsidR="00C565C1" w:rsidRDefault="00C565C1" w:rsidP="00C565C1">
      <w:pPr>
        <w:pStyle w:val="Odstavekseznama"/>
        <w:numPr>
          <w:ilvl w:val="0"/>
          <w:numId w:val="17"/>
        </w:numPr>
        <w:autoSpaceDE w:val="0"/>
        <w:autoSpaceDN w:val="0"/>
        <w:adjustRightInd w:val="0"/>
        <w:rPr>
          <w:rFonts w:asciiTheme="minorHAnsi" w:hAnsiTheme="minorHAnsi" w:cstheme="minorHAnsi"/>
          <w:lang w:eastAsia="sl-SI"/>
        </w:rPr>
      </w:pPr>
      <w:r w:rsidRPr="00836F83">
        <w:rPr>
          <w:rFonts w:asciiTheme="minorHAnsi" w:hAnsiTheme="minorHAnsi" w:cstheme="minorHAnsi"/>
          <w:lang w:eastAsia="sl-SI"/>
        </w:rPr>
        <w:t>inovacija temelji na rezultatih novega tehnološkega razvoja, novih kombinacij že obstoječih</w:t>
      </w:r>
    </w:p>
    <w:p w14:paraId="7DC3865C" w14:textId="77777777" w:rsidR="00C565C1" w:rsidRPr="00836F83" w:rsidRDefault="00C565C1" w:rsidP="00C565C1">
      <w:pPr>
        <w:pStyle w:val="Odstavekseznama"/>
        <w:autoSpaceDE w:val="0"/>
        <w:autoSpaceDN w:val="0"/>
        <w:adjustRightInd w:val="0"/>
        <w:rPr>
          <w:rFonts w:asciiTheme="minorHAnsi" w:hAnsiTheme="minorHAnsi" w:cstheme="minorHAnsi"/>
          <w:lang w:eastAsia="sl-SI"/>
        </w:rPr>
      </w:pPr>
      <w:r w:rsidRPr="00836F83">
        <w:rPr>
          <w:rFonts w:asciiTheme="minorHAnsi" w:hAnsiTheme="minorHAnsi" w:cstheme="minorHAnsi"/>
          <w:lang w:eastAsia="sl-SI"/>
        </w:rPr>
        <w:t>tehnologij ali uporabi drugega znanja, ki ga je pridobilo podjetje.</w:t>
      </w:r>
    </w:p>
    <w:p w14:paraId="510671DB" w14:textId="77777777" w:rsidR="00C565C1" w:rsidRPr="00836F83" w:rsidRDefault="00C565C1" w:rsidP="00C565C1">
      <w:pPr>
        <w:spacing w:before="120" w:after="120"/>
        <w:rPr>
          <w:rFonts w:asciiTheme="minorHAnsi" w:hAnsiTheme="minorHAnsi" w:cstheme="minorHAnsi"/>
          <w:sz w:val="22"/>
          <w:szCs w:val="22"/>
        </w:rPr>
      </w:pPr>
      <w:r w:rsidRPr="00836F83">
        <w:rPr>
          <w:rFonts w:asciiTheme="minorHAnsi" w:hAnsiTheme="minorHAnsi" w:cstheme="minorHAnsi"/>
          <w:sz w:val="22"/>
          <w:szCs w:val="22"/>
        </w:rPr>
        <w:t xml:space="preserve">Inovacija je tehnološka ali </w:t>
      </w:r>
      <w:proofErr w:type="spellStart"/>
      <w:r w:rsidRPr="00836F83">
        <w:rPr>
          <w:rFonts w:asciiTheme="minorHAnsi" w:hAnsiTheme="minorHAnsi" w:cstheme="minorHAnsi"/>
          <w:sz w:val="22"/>
          <w:szCs w:val="22"/>
        </w:rPr>
        <w:t>netehnološka</w:t>
      </w:r>
      <w:proofErr w:type="spellEnd"/>
      <w:r w:rsidRPr="00836F83">
        <w:rPr>
          <w:rFonts w:asciiTheme="minorHAnsi" w:hAnsiTheme="minorHAnsi" w:cstheme="minorHAnsi"/>
          <w:sz w:val="22"/>
          <w:szCs w:val="22"/>
        </w:rPr>
        <w:t xml:space="preserve"> koristna novost, ki jo za tako opredelijo odjemalci</w:t>
      </w:r>
      <w:r>
        <w:rPr>
          <w:rFonts w:asciiTheme="minorHAnsi" w:hAnsiTheme="minorHAnsi" w:cstheme="minorHAnsi"/>
          <w:sz w:val="22"/>
          <w:szCs w:val="22"/>
        </w:rPr>
        <w:t xml:space="preserve"> oziroma uporabniki</w:t>
      </w:r>
      <w:r w:rsidRPr="00836F83">
        <w:rPr>
          <w:rFonts w:asciiTheme="minorHAnsi" w:hAnsiTheme="minorHAnsi" w:cstheme="minorHAnsi"/>
          <w:sz w:val="22"/>
          <w:szCs w:val="22"/>
        </w:rPr>
        <w:t xml:space="preserve">. </w:t>
      </w:r>
    </w:p>
    <w:p w14:paraId="7F4AB0E7" w14:textId="77777777" w:rsidR="00C565C1" w:rsidRPr="00836F83" w:rsidRDefault="00C565C1" w:rsidP="00C565C1">
      <w:pPr>
        <w:spacing w:before="120" w:after="120"/>
        <w:rPr>
          <w:rFonts w:asciiTheme="minorHAnsi" w:hAnsiTheme="minorHAnsi" w:cstheme="minorHAnsi"/>
          <w:sz w:val="22"/>
          <w:szCs w:val="22"/>
        </w:rPr>
      </w:pPr>
      <w:r w:rsidRPr="00836F83">
        <w:rPr>
          <w:rFonts w:asciiTheme="minorHAnsi" w:hAnsiTheme="minorHAnsi" w:cstheme="minorHAnsi"/>
          <w:sz w:val="22"/>
          <w:szCs w:val="22"/>
        </w:rPr>
        <w:t xml:space="preserve">Koristnost novosti v praksi se dokazuje z uspešno prodajo </w:t>
      </w:r>
      <w:r>
        <w:rPr>
          <w:rFonts w:asciiTheme="minorHAnsi" w:hAnsiTheme="minorHAnsi" w:cstheme="minorHAnsi"/>
          <w:sz w:val="22"/>
          <w:szCs w:val="22"/>
        </w:rPr>
        <w:t xml:space="preserve">ali uporabo (socialne inovacije) </w:t>
      </w:r>
      <w:r w:rsidRPr="00836F83">
        <w:rPr>
          <w:rFonts w:asciiTheme="minorHAnsi" w:hAnsiTheme="minorHAnsi" w:cstheme="minorHAnsi"/>
          <w:sz w:val="22"/>
          <w:szCs w:val="22"/>
        </w:rPr>
        <w:t>na domačem ali mednarodnem trgu, v primeru koristne uporabe v organizaciji, kjer je nastala, pa s podatki uporabnikov.</w:t>
      </w:r>
    </w:p>
    <w:p w14:paraId="33FCD1D2" w14:textId="4DEA84A6" w:rsidR="00836F83" w:rsidRDefault="00836F83" w:rsidP="006326F0">
      <w:pPr>
        <w:pStyle w:val="Odstavek"/>
        <w:spacing w:after="240"/>
        <w:jc w:val="center"/>
        <w:rPr>
          <w:rFonts w:asciiTheme="minorHAnsi" w:hAnsiTheme="minorHAnsi" w:cstheme="minorHAnsi"/>
          <w:b/>
          <w:sz w:val="22"/>
          <w:szCs w:val="22"/>
        </w:rPr>
      </w:pPr>
      <w:r w:rsidRPr="00836F83">
        <w:rPr>
          <w:rFonts w:asciiTheme="minorHAnsi" w:hAnsiTheme="minorHAnsi" w:cstheme="minorHAnsi"/>
          <w:b/>
          <w:sz w:val="22"/>
          <w:szCs w:val="22"/>
        </w:rPr>
        <w:t>4. člen</w:t>
      </w:r>
    </w:p>
    <w:p w14:paraId="38EFB347" w14:textId="70AF5278" w:rsidR="00D2291C" w:rsidRDefault="00D2291C" w:rsidP="00836F83">
      <w:pPr>
        <w:pStyle w:val="Odstavek"/>
        <w:spacing w:before="0"/>
        <w:jc w:val="center"/>
        <w:rPr>
          <w:rFonts w:asciiTheme="minorHAnsi" w:hAnsiTheme="minorHAnsi" w:cstheme="minorHAnsi"/>
          <w:b/>
          <w:sz w:val="22"/>
          <w:szCs w:val="22"/>
        </w:rPr>
      </w:pPr>
      <w:r>
        <w:rPr>
          <w:rFonts w:asciiTheme="minorHAnsi" w:hAnsiTheme="minorHAnsi" w:cstheme="minorHAnsi"/>
          <w:b/>
          <w:sz w:val="22"/>
          <w:szCs w:val="22"/>
        </w:rPr>
        <w:t>(</w:t>
      </w:r>
      <w:r w:rsidR="007E05E5">
        <w:rPr>
          <w:rFonts w:asciiTheme="minorHAnsi" w:hAnsiTheme="minorHAnsi" w:cstheme="minorHAnsi"/>
          <w:b/>
          <w:sz w:val="22"/>
          <w:szCs w:val="22"/>
        </w:rPr>
        <w:t>P</w:t>
      </w:r>
      <w:r w:rsidR="001D1013">
        <w:rPr>
          <w:rFonts w:asciiTheme="minorHAnsi" w:hAnsiTheme="minorHAnsi" w:cstheme="minorHAnsi"/>
          <w:b/>
          <w:sz w:val="22"/>
          <w:szCs w:val="22"/>
        </w:rPr>
        <w:t>rijavitelji)</w:t>
      </w:r>
    </w:p>
    <w:p w14:paraId="43B5665B" w14:textId="77777777" w:rsidR="001D1013" w:rsidRPr="00836F83" w:rsidRDefault="001D1013" w:rsidP="00836F83">
      <w:pPr>
        <w:pStyle w:val="Odstavek"/>
        <w:spacing w:before="0"/>
        <w:jc w:val="center"/>
        <w:rPr>
          <w:rFonts w:asciiTheme="minorHAnsi" w:hAnsiTheme="minorHAnsi" w:cstheme="minorHAnsi"/>
          <w:b/>
          <w:sz w:val="22"/>
          <w:szCs w:val="22"/>
        </w:rPr>
      </w:pPr>
    </w:p>
    <w:p w14:paraId="7D0790BE" w14:textId="1060A720" w:rsidR="005377D2" w:rsidRPr="00FD48F2" w:rsidRDefault="00836F83" w:rsidP="00FD48F2">
      <w:pPr>
        <w:spacing w:before="120" w:after="120" w:line="320" w:lineRule="atLeast"/>
        <w:rPr>
          <w:rFonts w:asciiTheme="minorHAnsi" w:hAnsiTheme="minorHAnsi" w:cstheme="minorHAnsi"/>
          <w:sz w:val="22"/>
          <w:szCs w:val="22"/>
        </w:rPr>
      </w:pPr>
      <w:r w:rsidRPr="00FD48F2">
        <w:rPr>
          <w:rFonts w:asciiTheme="minorHAnsi" w:hAnsiTheme="minorHAnsi" w:cstheme="minorHAnsi"/>
          <w:sz w:val="22"/>
          <w:szCs w:val="22"/>
        </w:rPr>
        <w:t>Vsaka gospodarska družba, podjetje, samostojni podjetnik posameznik, samostojni inovator ali druga</w:t>
      </w:r>
      <w:r w:rsidR="00F36035" w:rsidRPr="00FD48F2">
        <w:rPr>
          <w:rFonts w:asciiTheme="minorHAnsi" w:hAnsiTheme="minorHAnsi" w:cstheme="minorHAnsi"/>
          <w:sz w:val="22"/>
          <w:szCs w:val="22"/>
        </w:rPr>
        <w:t xml:space="preserve"> </w:t>
      </w:r>
      <w:r w:rsidRPr="00FD48F2">
        <w:rPr>
          <w:rFonts w:asciiTheme="minorHAnsi" w:hAnsiTheme="minorHAnsi" w:cstheme="minorHAnsi"/>
          <w:sz w:val="22"/>
          <w:szCs w:val="22"/>
        </w:rPr>
        <w:t>organizacijska oblika (v nadaljevanju predlagatelj) lahko kandidira za priznanje po tem Pravilniku s</w:t>
      </w:r>
      <w:r w:rsidR="00F36035" w:rsidRPr="00FD48F2">
        <w:rPr>
          <w:rFonts w:asciiTheme="minorHAnsi" w:hAnsiTheme="minorHAnsi" w:cstheme="minorHAnsi"/>
          <w:sz w:val="22"/>
          <w:szCs w:val="22"/>
        </w:rPr>
        <w:t xml:space="preserve"> </w:t>
      </w:r>
      <w:r w:rsidRPr="00FD48F2">
        <w:rPr>
          <w:rFonts w:asciiTheme="minorHAnsi" w:hAnsiTheme="minorHAnsi" w:cstheme="minorHAnsi"/>
          <w:sz w:val="22"/>
          <w:szCs w:val="22"/>
        </w:rPr>
        <w:t>prijavo na osnovi razpisa, ki je zaključen do datuma, ki ga določi Upravni odbor RZ.</w:t>
      </w:r>
      <w:r w:rsidR="005377D2" w:rsidRPr="00FD48F2">
        <w:rPr>
          <w:rFonts w:asciiTheme="minorHAnsi" w:hAnsiTheme="minorHAnsi" w:cstheme="minorHAnsi"/>
          <w:sz w:val="22"/>
          <w:szCs w:val="22"/>
        </w:rPr>
        <w:t xml:space="preserve"> </w:t>
      </w:r>
      <w:r w:rsidR="005377D2" w:rsidRPr="00AF2297">
        <w:rPr>
          <w:rFonts w:asciiTheme="minorHAnsi" w:hAnsiTheme="minorHAnsi" w:cstheme="minorHAnsi"/>
          <w:sz w:val="22"/>
          <w:szCs w:val="22"/>
        </w:rPr>
        <w:t>Prijave so podane preko spletnega obrazca</w:t>
      </w:r>
      <w:r w:rsidR="005377D2">
        <w:rPr>
          <w:rFonts w:asciiTheme="minorHAnsi" w:hAnsiTheme="minorHAnsi" w:cstheme="minorHAnsi"/>
          <w:sz w:val="22"/>
          <w:szCs w:val="22"/>
        </w:rPr>
        <w:t xml:space="preserve"> ali preko maila opredeljeni odgovorni osebi na regijski zbornici.</w:t>
      </w:r>
    </w:p>
    <w:p w14:paraId="235F81B8" w14:textId="2757ED13" w:rsidR="00836F83" w:rsidRPr="00836F83" w:rsidRDefault="00836F83" w:rsidP="006326F0">
      <w:pPr>
        <w:pStyle w:val="Odstavek"/>
        <w:spacing w:after="240"/>
        <w:jc w:val="center"/>
        <w:rPr>
          <w:rFonts w:asciiTheme="minorHAnsi" w:hAnsiTheme="minorHAnsi" w:cstheme="minorHAnsi"/>
          <w:b/>
          <w:sz w:val="22"/>
          <w:szCs w:val="22"/>
        </w:rPr>
      </w:pPr>
      <w:r w:rsidRPr="00836F83">
        <w:rPr>
          <w:rFonts w:asciiTheme="minorHAnsi" w:hAnsiTheme="minorHAnsi" w:cstheme="minorHAnsi"/>
          <w:b/>
          <w:sz w:val="22"/>
          <w:szCs w:val="22"/>
        </w:rPr>
        <w:t>5. člen</w:t>
      </w:r>
    </w:p>
    <w:p w14:paraId="22002BA4" w14:textId="77777777" w:rsidR="00836F83" w:rsidRPr="00836F83" w:rsidRDefault="00836F83" w:rsidP="00836F83">
      <w:pPr>
        <w:spacing w:line="320" w:lineRule="atLeast"/>
        <w:jc w:val="center"/>
        <w:rPr>
          <w:rFonts w:asciiTheme="minorHAnsi" w:hAnsiTheme="minorHAnsi" w:cstheme="minorHAnsi"/>
          <w:b/>
          <w:sz w:val="22"/>
          <w:szCs w:val="22"/>
        </w:rPr>
      </w:pPr>
      <w:r w:rsidRPr="00836F83">
        <w:rPr>
          <w:rFonts w:asciiTheme="minorHAnsi" w:hAnsiTheme="minorHAnsi" w:cstheme="minorHAnsi"/>
          <w:b/>
          <w:sz w:val="22"/>
          <w:szCs w:val="22"/>
        </w:rPr>
        <w:t>(Priznanja)</w:t>
      </w:r>
    </w:p>
    <w:p w14:paraId="79A7990F" w14:textId="77777777" w:rsidR="00B04794" w:rsidRPr="00836F83" w:rsidRDefault="00B04794" w:rsidP="00B04794">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Zbornica podeljuje priznanja avtorjem ali skupinam avtorjev inovacij za njihov inovacijski predlog ter</w:t>
      </w:r>
      <w:r>
        <w:rPr>
          <w:rFonts w:asciiTheme="minorHAnsi" w:hAnsiTheme="minorHAnsi" w:cstheme="minorHAnsi"/>
          <w:sz w:val="22"/>
          <w:szCs w:val="22"/>
        </w:rPr>
        <w:t xml:space="preserve"> </w:t>
      </w:r>
      <w:r w:rsidRPr="00836F83">
        <w:rPr>
          <w:rFonts w:asciiTheme="minorHAnsi" w:hAnsiTheme="minorHAnsi" w:cstheme="minorHAnsi"/>
          <w:sz w:val="22"/>
          <w:szCs w:val="22"/>
        </w:rPr>
        <w:t>predlagateljem, ki so inovacijo realizirale.</w:t>
      </w:r>
    </w:p>
    <w:p w14:paraId="2DA7CFC8" w14:textId="77777777" w:rsidR="00B04794" w:rsidRPr="00836F83" w:rsidRDefault="00B04794" w:rsidP="00B04794">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O vrsti priznanja odloča končna ocena skladno z navodili za ocenjevanje, ki so določeni v Prilogi 1, ki je sestavni del tega pravilnika. </w:t>
      </w:r>
    </w:p>
    <w:p w14:paraId="19DB04E6" w14:textId="77777777" w:rsidR="00B04794" w:rsidRPr="00836F83" w:rsidRDefault="00B04794" w:rsidP="00B04794">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Priznanja za inovacije so:</w:t>
      </w:r>
    </w:p>
    <w:p w14:paraId="0257ABD9" w14:textId="77777777" w:rsidR="00B04794" w:rsidRPr="00836F83" w:rsidRDefault="00B04794" w:rsidP="00B04794">
      <w:pPr>
        <w:numPr>
          <w:ilvl w:val="0"/>
          <w:numId w:val="2"/>
        </w:num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zlato priznanje</w:t>
      </w:r>
    </w:p>
    <w:p w14:paraId="78685176" w14:textId="77777777" w:rsidR="00B04794" w:rsidRPr="00836F83" w:rsidRDefault="00B04794" w:rsidP="00B04794">
      <w:pPr>
        <w:numPr>
          <w:ilvl w:val="0"/>
          <w:numId w:val="2"/>
        </w:num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srebrno priznanje</w:t>
      </w:r>
    </w:p>
    <w:p w14:paraId="550A0D76" w14:textId="77777777" w:rsidR="00B04794" w:rsidRDefault="00B04794" w:rsidP="00B04794">
      <w:pPr>
        <w:numPr>
          <w:ilvl w:val="0"/>
          <w:numId w:val="2"/>
        </w:num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bronasto priznanje</w:t>
      </w:r>
    </w:p>
    <w:p w14:paraId="7DB34081" w14:textId="77777777" w:rsidR="00B04794" w:rsidRDefault="00B04794" w:rsidP="00B04794">
      <w:pPr>
        <w:numPr>
          <w:ilvl w:val="0"/>
          <w:numId w:val="2"/>
        </w:numPr>
        <w:spacing w:before="120" w:after="120" w:line="320" w:lineRule="atLeast"/>
        <w:rPr>
          <w:rFonts w:asciiTheme="minorHAnsi" w:hAnsiTheme="minorHAnsi" w:cstheme="minorHAnsi"/>
          <w:sz w:val="22"/>
          <w:szCs w:val="22"/>
        </w:rPr>
      </w:pPr>
      <w:r>
        <w:rPr>
          <w:rFonts w:asciiTheme="minorHAnsi" w:hAnsiTheme="minorHAnsi" w:cstheme="minorHAnsi"/>
          <w:sz w:val="22"/>
          <w:szCs w:val="22"/>
        </w:rPr>
        <w:t xml:space="preserve">»Prebojna invencija« </w:t>
      </w:r>
    </w:p>
    <w:p w14:paraId="60BE907E" w14:textId="77777777" w:rsidR="00B04794" w:rsidRPr="00DC0081" w:rsidRDefault="00B04794" w:rsidP="00B04794">
      <w:pPr>
        <w:spacing w:before="120" w:after="120" w:line="320" w:lineRule="atLeast"/>
        <w:rPr>
          <w:rFonts w:asciiTheme="minorHAnsi" w:hAnsiTheme="minorHAnsi" w:cstheme="minorHAnsi"/>
          <w:sz w:val="22"/>
          <w:szCs w:val="22"/>
        </w:rPr>
      </w:pPr>
      <w:r w:rsidRPr="008B45F1">
        <w:rPr>
          <w:rFonts w:asciiTheme="minorHAnsi" w:hAnsiTheme="minorHAnsi" w:cstheme="minorHAnsi"/>
          <w:sz w:val="22"/>
          <w:szCs w:val="22"/>
        </w:rPr>
        <w:t xml:space="preserve">*Posebno </w:t>
      </w:r>
      <w:r>
        <w:rPr>
          <w:rFonts w:asciiTheme="minorHAnsi" w:hAnsiTheme="minorHAnsi" w:cstheme="minorHAnsi"/>
          <w:sz w:val="22"/>
          <w:szCs w:val="22"/>
        </w:rPr>
        <w:t xml:space="preserve">priznanje za inovacijski izziv se podeli inovaciji, ki najbolj naslavlja izziv, ki je na začetku razpisa opredeljen s strani strokovnih služb GZS. </w:t>
      </w:r>
    </w:p>
    <w:p w14:paraId="09BA26E4" w14:textId="5FA904BD" w:rsidR="00B04794" w:rsidRDefault="00B04794" w:rsidP="00B04794">
      <w:pPr>
        <w:spacing w:before="120" w:after="120" w:line="320" w:lineRule="atLeast"/>
        <w:rPr>
          <w:rFonts w:asciiTheme="minorHAnsi" w:hAnsiTheme="minorHAnsi" w:cstheme="minorHAnsi"/>
          <w:sz w:val="22"/>
          <w:szCs w:val="22"/>
        </w:rPr>
      </w:pPr>
      <w:r>
        <w:rPr>
          <w:rFonts w:asciiTheme="minorHAnsi" w:hAnsiTheme="minorHAnsi" w:cstheme="minorHAnsi"/>
          <w:sz w:val="22"/>
          <w:szCs w:val="22"/>
        </w:rPr>
        <w:t xml:space="preserve">Priznanje »Prebojna invencija« se podeli vsem inovacijskim predlogom, ki pri gospodarskih učinkih še nimajo ustreznih učinkov in prodaje na trgu in ne dosegajo opredeljenega števila točk za bronasto priznanje. Vsaka RZ ima možnost, da na nacionalni nivo pošlje en inovacijski predlog s prejetim </w:t>
      </w:r>
      <w:r>
        <w:rPr>
          <w:rFonts w:asciiTheme="minorHAnsi" w:hAnsiTheme="minorHAnsi" w:cstheme="minorHAnsi"/>
          <w:sz w:val="22"/>
          <w:szCs w:val="22"/>
        </w:rPr>
        <w:lastRenderedPageBreak/>
        <w:t xml:space="preserve">regijskim priznanjem »Prebojna invencija«. Med vsemi prejetimi nacionalna komisija s </w:t>
      </w:r>
      <w:r w:rsidR="009452C1">
        <w:rPr>
          <w:rFonts w:asciiTheme="minorHAnsi" w:hAnsiTheme="minorHAnsi" w:cstheme="minorHAnsi"/>
          <w:sz w:val="22"/>
          <w:szCs w:val="22"/>
        </w:rPr>
        <w:t>konsenzom</w:t>
      </w:r>
      <w:r>
        <w:rPr>
          <w:rFonts w:asciiTheme="minorHAnsi" w:hAnsiTheme="minorHAnsi" w:cstheme="minorHAnsi"/>
          <w:sz w:val="22"/>
          <w:szCs w:val="22"/>
        </w:rPr>
        <w:t>, upoštevajoč potencial prihodnjih donosov izbere najboljšo, ki prejme nacionalno priznanje »Prebojna invencija«.</w:t>
      </w:r>
    </w:p>
    <w:p w14:paraId="4572A8A2" w14:textId="77777777" w:rsidR="00B04794" w:rsidRPr="00836F83" w:rsidRDefault="00B04794" w:rsidP="00B04794">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Na listini </w:t>
      </w:r>
      <w:r>
        <w:rPr>
          <w:rFonts w:asciiTheme="minorHAnsi" w:hAnsiTheme="minorHAnsi" w:cstheme="minorHAnsi"/>
          <w:sz w:val="22"/>
          <w:szCs w:val="22"/>
        </w:rPr>
        <w:t xml:space="preserve">regijskega </w:t>
      </w:r>
      <w:r w:rsidRPr="00836F83">
        <w:rPr>
          <w:rFonts w:asciiTheme="minorHAnsi" w:hAnsiTheme="minorHAnsi" w:cstheme="minorHAnsi"/>
          <w:sz w:val="22"/>
          <w:szCs w:val="22"/>
        </w:rPr>
        <w:t xml:space="preserve">priznanja so podatki: stopnja priznanja, ime in priimek avtorja oz. soavtorjev inovacije, naziv predlagatelja oz. predlagateljev, naziv inovacije, datum ter podpisa predsednika Komisije za inovacije in predsednika RZ. </w:t>
      </w:r>
    </w:p>
    <w:p w14:paraId="5ABC2458" w14:textId="77777777" w:rsidR="00B04794" w:rsidRPr="00836F83" w:rsidRDefault="00B04794" w:rsidP="00B04794">
      <w:pPr>
        <w:spacing w:before="120" w:after="120" w:line="320" w:lineRule="atLeast"/>
        <w:rPr>
          <w:rFonts w:asciiTheme="minorHAnsi" w:hAnsiTheme="minorHAnsi" w:cstheme="minorHAnsi"/>
          <w:sz w:val="22"/>
          <w:szCs w:val="22"/>
        </w:rPr>
      </w:pPr>
      <w:r>
        <w:rPr>
          <w:rFonts w:asciiTheme="minorHAnsi" w:hAnsiTheme="minorHAnsi" w:cstheme="minorHAnsi"/>
          <w:sz w:val="22"/>
          <w:szCs w:val="22"/>
        </w:rPr>
        <w:t xml:space="preserve">Vsaka prejeta inovacija </w:t>
      </w:r>
      <w:r w:rsidRPr="00836F83">
        <w:rPr>
          <w:rFonts w:asciiTheme="minorHAnsi" w:hAnsiTheme="minorHAnsi" w:cstheme="minorHAnsi"/>
          <w:sz w:val="22"/>
          <w:szCs w:val="22"/>
        </w:rPr>
        <w:t>prejme uokvirjeno priznanje</w:t>
      </w:r>
      <w:r>
        <w:rPr>
          <w:rFonts w:asciiTheme="minorHAnsi" w:hAnsiTheme="minorHAnsi" w:cstheme="minorHAnsi"/>
          <w:sz w:val="22"/>
          <w:szCs w:val="22"/>
        </w:rPr>
        <w:t xml:space="preserve"> z nazivom predlagatelja</w:t>
      </w:r>
      <w:r w:rsidRPr="00836F83">
        <w:rPr>
          <w:rFonts w:asciiTheme="minorHAnsi" w:hAnsiTheme="minorHAnsi" w:cstheme="minorHAnsi"/>
          <w:sz w:val="22"/>
          <w:szCs w:val="22"/>
        </w:rPr>
        <w:t>, vsak od avtorjev pa svoje priznanje v ustrezni mapi z logotipom GZS RZ</w:t>
      </w:r>
      <w:r>
        <w:rPr>
          <w:rFonts w:asciiTheme="minorHAnsi" w:hAnsiTheme="minorHAnsi" w:cstheme="minorHAnsi"/>
          <w:sz w:val="22"/>
          <w:szCs w:val="22"/>
        </w:rPr>
        <w:t>.</w:t>
      </w:r>
    </w:p>
    <w:p w14:paraId="7ECB2778" w14:textId="77777777" w:rsidR="00B04794" w:rsidRPr="00836F83" w:rsidRDefault="00B04794" w:rsidP="00B04794">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Na listini </w:t>
      </w:r>
      <w:r>
        <w:rPr>
          <w:rFonts w:asciiTheme="minorHAnsi" w:hAnsiTheme="minorHAnsi" w:cstheme="minorHAnsi"/>
          <w:sz w:val="22"/>
          <w:szCs w:val="22"/>
        </w:rPr>
        <w:t xml:space="preserve">nacionalnega </w:t>
      </w:r>
      <w:r w:rsidRPr="00836F83">
        <w:rPr>
          <w:rFonts w:asciiTheme="minorHAnsi" w:hAnsiTheme="minorHAnsi" w:cstheme="minorHAnsi"/>
          <w:sz w:val="22"/>
          <w:szCs w:val="22"/>
        </w:rPr>
        <w:t xml:space="preserve">priznanja so podatki: stopnja priznanja, ime in priimek avtorja oz. soavtorjev inovacije, naziv predlagatelja oz. predlagateljev, naziv inovacije, datum ter </w:t>
      </w:r>
      <w:r w:rsidRPr="0038141B">
        <w:rPr>
          <w:rFonts w:asciiTheme="minorHAnsi" w:hAnsiTheme="minorHAnsi" w:cstheme="minorHAnsi"/>
          <w:sz w:val="22"/>
          <w:szCs w:val="22"/>
        </w:rPr>
        <w:t>podpis predsednika GZS.</w:t>
      </w:r>
    </w:p>
    <w:p w14:paraId="038AAD89" w14:textId="77777777" w:rsidR="00836F83" w:rsidRPr="00836F83" w:rsidRDefault="00836F83" w:rsidP="006326F0">
      <w:pPr>
        <w:spacing w:before="240" w:after="240"/>
        <w:jc w:val="center"/>
        <w:rPr>
          <w:rFonts w:asciiTheme="minorHAnsi" w:hAnsiTheme="minorHAnsi" w:cstheme="minorHAnsi"/>
          <w:b/>
          <w:sz w:val="22"/>
          <w:szCs w:val="22"/>
        </w:rPr>
      </w:pPr>
      <w:r w:rsidRPr="00836F83">
        <w:rPr>
          <w:rFonts w:asciiTheme="minorHAnsi" w:hAnsiTheme="minorHAnsi" w:cstheme="minorHAnsi"/>
          <w:b/>
          <w:sz w:val="22"/>
          <w:szCs w:val="22"/>
        </w:rPr>
        <w:t>6. člen</w:t>
      </w:r>
    </w:p>
    <w:p w14:paraId="7A3012F8" w14:textId="0949FA96" w:rsidR="00836F83" w:rsidRDefault="00836F83" w:rsidP="00836F83">
      <w:pPr>
        <w:jc w:val="center"/>
        <w:rPr>
          <w:rFonts w:asciiTheme="minorHAnsi" w:hAnsiTheme="minorHAnsi" w:cstheme="minorHAnsi"/>
          <w:b/>
          <w:strike/>
          <w:sz w:val="22"/>
          <w:szCs w:val="22"/>
        </w:rPr>
      </w:pPr>
      <w:r w:rsidRPr="00836F83">
        <w:rPr>
          <w:rFonts w:asciiTheme="minorHAnsi" w:hAnsiTheme="minorHAnsi" w:cstheme="minorHAnsi"/>
          <w:b/>
          <w:sz w:val="22"/>
          <w:szCs w:val="22"/>
        </w:rPr>
        <w:t xml:space="preserve">(Izbor </w:t>
      </w:r>
      <w:r w:rsidR="00766223">
        <w:rPr>
          <w:rFonts w:asciiTheme="minorHAnsi" w:hAnsiTheme="minorHAnsi" w:cstheme="minorHAnsi"/>
          <w:b/>
          <w:sz w:val="22"/>
          <w:szCs w:val="22"/>
        </w:rPr>
        <w:t>regijske</w:t>
      </w:r>
      <w:r w:rsidR="00ED5A67">
        <w:rPr>
          <w:rFonts w:asciiTheme="minorHAnsi" w:hAnsiTheme="minorHAnsi" w:cstheme="minorHAnsi"/>
          <w:b/>
          <w:sz w:val="22"/>
          <w:szCs w:val="22"/>
        </w:rPr>
        <w:t xml:space="preserve"> </w:t>
      </w:r>
      <w:r w:rsidRPr="00836F83">
        <w:rPr>
          <w:rFonts w:asciiTheme="minorHAnsi" w:hAnsiTheme="minorHAnsi" w:cstheme="minorHAnsi"/>
          <w:b/>
          <w:sz w:val="22"/>
          <w:szCs w:val="22"/>
        </w:rPr>
        <w:t>komisije za ocenjevanje</w:t>
      </w:r>
      <w:r w:rsidR="0063164E">
        <w:rPr>
          <w:rFonts w:asciiTheme="minorHAnsi" w:hAnsiTheme="minorHAnsi" w:cstheme="minorHAnsi"/>
          <w:b/>
          <w:sz w:val="22"/>
          <w:szCs w:val="22"/>
        </w:rPr>
        <w:t>)</w:t>
      </w:r>
    </w:p>
    <w:p w14:paraId="3A37F000" w14:textId="77777777" w:rsidR="00DF7FB5" w:rsidRPr="00836F83" w:rsidRDefault="00DF7FB5" w:rsidP="00836F83">
      <w:pPr>
        <w:jc w:val="center"/>
        <w:rPr>
          <w:rFonts w:asciiTheme="minorHAnsi" w:hAnsiTheme="minorHAnsi" w:cstheme="minorHAnsi"/>
          <w:b/>
          <w:sz w:val="22"/>
          <w:szCs w:val="22"/>
        </w:rPr>
      </w:pPr>
    </w:p>
    <w:p w14:paraId="48ADC7FE" w14:textId="77777777" w:rsidR="00446766" w:rsidRPr="00836F83" w:rsidRDefault="00446766" w:rsidP="00446766">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RZ v skladu z razpisom zbira prijave inovacij na osnovi tega pravilnika in jih pripravi za ocenjevanje.</w:t>
      </w:r>
    </w:p>
    <w:p w14:paraId="4DDE3AA8" w14:textId="77777777" w:rsidR="00446766" w:rsidRPr="005D1507" w:rsidRDefault="00446766" w:rsidP="00446766">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O predlogih odloča Komisija za inovacije, ki jo na osnovi strokovnih področij prejetih prijav inovacij predlaga strokovna služba RZ. Komisijo za inovacije potrdi Upravni odbor RZ.</w:t>
      </w:r>
      <w:r>
        <w:rPr>
          <w:rFonts w:asciiTheme="minorHAnsi" w:hAnsiTheme="minorHAnsi" w:cstheme="minorHAnsi"/>
          <w:sz w:val="22"/>
          <w:szCs w:val="22"/>
        </w:rPr>
        <w:t xml:space="preserve"> Upravni odbor RZ potrdi tudi predsednika ocenjevalne komisije.</w:t>
      </w:r>
      <w:r w:rsidRPr="00836F83">
        <w:rPr>
          <w:rFonts w:asciiTheme="minorHAnsi" w:hAnsiTheme="minorHAnsi" w:cstheme="minorHAnsi"/>
          <w:sz w:val="22"/>
          <w:szCs w:val="22"/>
        </w:rPr>
        <w:t xml:space="preserve"> Po potrebi se RZ s strokovno službo GZS, posvetuje glede dopolnitve komisije z novim članom, ki lahko izhaja iz druge regije. Pri delovanju komisije za inovacije sodeluje predstavnik RZ ter po potrebi tudi predstavnik strokovne službe GZS. </w:t>
      </w:r>
      <w:r w:rsidRPr="00C82CD1">
        <w:rPr>
          <w:rFonts w:asciiTheme="minorHAnsi" w:hAnsiTheme="minorHAnsi" w:cstheme="minorHAnsi"/>
          <w:sz w:val="22"/>
          <w:szCs w:val="22"/>
        </w:rPr>
        <w:t xml:space="preserve">Za skladnost ocenjevanja s Pravilnikom skrbi </w:t>
      </w:r>
      <w:r>
        <w:rPr>
          <w:rFonts w:asciiTheme="minorHAnsi" w:hAnsiTheme="minorHAnsi" w:cstheme="minorHAnsi"/>
          <w:sz w:val="22"/>
          <w:szCs w:val="22"/>
        </w:rPr>
        <w:t>direktor regijske zborn</w:t>
      </w:r>
      <w:r w:rsidRPr="00DC0081">
        <w:rPr>
          <w:rFonts w:asciiTheme="minorHAnsi" w:hAnsiTheme="minorHAnsi" w:cstheme="minorHAnsi"/>
          <w:sz w:val="22"/>
          <w:szCs w:val="22"/>
        </w:rPr>
        <w:t>ice oz. Iz njegove strani pooblaščena odgovorna oseba.</w:t>
      </w:r>
      <w:r w:rsidRPr="005D1507">
        <w:rPr>
          <w:rFonts w:asciiTheme="minorHAnsi" w:hAnsiTheme="minorHAnsi" w:cstheme="minorHAnsi"/>
          <w:sz w:val="22"/>
          <w:szCs w:val="22"/>
        </w:rPr>
        <w:t xml:space="preserve"> </w:t>
      </w:r>
    </w:p>
    <w:p w14:paraId="25215DDD" w14:textId="14240F20" w:rsidR="00ED5A67" w:rsidRPr="00836F83" w:rsidRDefault="00ED5A67"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t>7</w:t>
      </w:r>
      <w:r w:rsidRPr="00836F83">
        <w:rPr>
          <w:rFonts w:asciiTheme="minorHAnsi" w:hAnsiTheme="minorHAnsi" w:cstheme="minorHAnsi"/>
          <w:b/>
          <w:sz w:val="22"/>
          <w:szCs w:val="22"/>
        </w:rPr>
        <w:t>. člen</w:t>
      </w:r>
    </w:p>
    <w:p w14:paraId="0C1A9C0A" w14:textId="1B4AE2F8" w:rsidR="00ED5A67" w:rsidRDefault="00ED5A67" w:rsidP="00ED5A67">
      <w:pPr>
        <w:jc w:val="center"/>
        <w:rPr>
          <w:rFonts w:asciiTheme="minorHAnsi" w:hAnsiTheme="minorHAnsi" w:cstheme="minorHAnsi"/>
          <w:b/>
          <w:strike/>
          <w:sz w:val="22"/>
          <w:szCs w:val="22"/>
        </w:rPr>
      </w:pPr>
      <w:r w:rsidRPr="00836F83">
        <w:rPr>
          <w:rFonts w:asciiTheme="minorHAnsi" w:hAnsiTheme="minorHAnsi" w:cstheme="minorHAnsi"/>
          <w:b/>
          <w:sz w:val="22"/>
          <w:szCs w:val="22"/>
        </w:rPr>
        <w:t xml:space="preserve">(Izbor </w:t>
      </w:r>
      <w:r>
        <w:rPr>
          <w:rFonts w:asciiTheme="minorHAnsi" w:hAnsiTheme="minorHAnsi" w:cstheme="minorHAnsi"/>
          <w:b/>
          <w:sz w:val="22"/>
          <w:szCs w:val="22"/>
        </w:rPr>
        <w:t xml:space="preserve">nacionalne </w:t>
      </w:r>
      <w:r w:rsidRPr="00836F83">
        <w:rPr>
          <w:rFonts w:asciiTheme="minorHAnsi" w:hAnsiTheme="minorHAnsi" w:cstheme="minorHAnsi"/>
          <w:b/>
          <w:sz w:val="22"/>
          <w:szCs w:val="22"/>
        </w:rPr>
        <w:t>komisije za ocenjevanj</w:t>
      </w:r>
      <w:r w:rsidR="00E1400F">
        <w:rPr>
          <w:rFonts w:asciiTheme="minorHAnsi" w:hAnsiTheme="minorHAnsi" w:cstheme="minorHAnsi"/>
          <w:b/>
          <w:sz w:val="22"/>
          <w:szCs w:val="22"/>
        </w:rPr>
        <w:t>e)</w:t>
      </w:r>
    </w:p>
    <w:p w14:paraId="79DB6DF9" w14:textId="7216D32E" w:rsidR="00D62EE2" w:rsidRDefault="00D62EE2" w:rsidP="005D1507">
      <w:pPr>
        <w:rPr>
          <w:rFonts w:asciiTheme="minorHAnsi" w:hAnsiTheme="minorHAnsi" w:cstheme="minorHAnsi"/>
          <w:b/>
          <w:strike/>
          <w:sz w:val="22"/>
          <w:szCs w:val="22"/>
        </w:rPr>
      </w:pPr>
    </w:p>
    <w:p w14:paraId="047666AB" w14:textId="77777777" w:rsidR="002617F7" w:rsidRPr="00F43ECF" w:rsidRDefault="002617F7" w:rsidP="002617F7">
      <w:pPr>
        <w:spacing w:before="120" w:after="120" w:line="320" w:lineRule="atLeast"/>
        <w:rPr>
          <w:rFonts w:asciiTheme="minorHAnsi" w:hAnsiTheme="minorHAnsi" w:cstheme="minorHAnsi"/>
          <w:sz w:val="22"/>
          <w:szCs w:val="22"/>
        </w:rPr>
      </w:pPr>
      <w:r w:rsidRPr="00A27D7C">
        <w:rPr>
          <w:rFonts w:asciiTheme="minorHAnsi" w:hAnsiTheme="minorHAnsi" w:cstheme="minorHAnsi"/>
          <w:sz w:val="22"/>
          <w:szCs w:val="22"/>
        </w:rPr>
        <w:t xml:space="preserve">Pooblaščena odgovorna oseba GZS </w:t>
      </w:r>
      <w:r w:rsidRPr="00F43ECF">
        <w:rPr>
          <w:rFonts w:asciiTheme="minorHAnsi" w:hAnsiTheme="minorHAnsi" w:cstheme="minorHAnsi"/>
          <w:sz w:val="22"/>
          <w:szCs w:val="22"/>
        </w:rPr>
        <w:t>v skladu z razpisom zbira inovacijske predloge RZ, ki so uvrščeni na nacionalni nivo in jih pripravi za ocenjevanje.</w:t>
      </w:r>
    </w:p>
    <w:p w14:paraId="4D4D59BB" w14:textId="77777777" w:rsidR="002617F7" w:rsidRPr="00A27D7C" w:rsidRDefault="002617F7" w:rsidP="002617F7">
      <w:pPr>
        <w:spacing w:before="120" w:after="120" w:line="320" w:lineRule="atLeast"/>
        <w:rPr>
          <w:rFonts w:asciiTheme="minorHAnsi" w:hAnsiTheme="minorHAnsi" w:cstheme="minorHAnsi"/>
          <w:sz w:val="22"/>
          <w:szCs w:val="22"/>
        </w:rPr>
      </w:pPr>
      <w:r w:rsidRPr="00A27D7C">
        <w:rPr>
          <w:rFonts w:asciiTheme="minorHAnsi" w:hAnsiTheme="minorHAnsi" w:cstheme="minorHAnsi"/>
          <w:sz w:val="22"/>
          <w:szCs w:val="22"/>
        </w:rPr>
        <w:t xml:space="preserve">Stalni člani nacionalne komisije so predsedniki regijskih ocenjevalnih komisij (13 članov). </w:t>
      </w:r>
    </w:p>
    <w:p w14:paraId="2B7829D6" w14:textId="77777777" w:rsidR="002617F7" w:rsidRPr="00A27D7C" w:rsidRDefault="002617F7" w:rsidP="002617F7">
      <w:pPr>
        <w:spacing w:before="120" w:after="120" w:line="320" w:lineRule="atLeast"/>
        <w:rPr>
          <w:rFonts w:asciiTheme="minorHAnsi" w:hAnsiTheme="minorHAnsi" w:cstheme="minorHAnsi"/>
          <w:sz w:val="22"/>
          <w:szCs w:val="22"/>
        </w:rPr>
      </w:pPr>
      <w:r w:rsidRPr="00A27D7C">
        <w:rPr>
          <w:rFonts w:asciiTheme="minorHAnsi" w:hAnsiTheme="minorHAnsi" w:cstheme="minorHAnsi"/>
          <w:sz w:val="22"/>
          <w:szCs w:val="22"/>
        </w:rPr>
        <w:t xml:space="preserve">Dodatne člane komisije sestavljajo še kompetentni ocenjevalci za področja/dejavnosti, ki jih prej imenovanih 13 članov ne pokriva. </w:t>
      </w:r>
    </w:p>
    <w:p w14:paraId="3BE9B47C" w14:textId="77777777" w:rsidR="002617F7" w:rsidRPr="00A27D7C" w:rsidRDefault="002617F7" w:rsidP="002617F7">
      <w:pPr>
        <w:spacing w:before="120" w:after="120" w:line="320" w:lineRule="atLeast"/>
        <w:rPr>
          <w:rFonts w:asciiTheme="minorHAnsi" w:hAnsiTheme="minorHAnsi" w:cstheme="minorHAnsi"/>
          <w:sz w:val="22"/>
          <w:szCs w:val="22"/>
        </w:rPr>
      </w:pPr>
      <w:r w:rsidRPr="00A27D7C">
        <w:rPr>
          <w:rFonts w:asciiTheme="minorHAnsi" w:hAnsiTheme="minorHAnsi" w:cstheme="minorHAnsi"/>
          <w:sz w:val="22"/>
          <w:szCs w:val="22"/>
        </w:rPr>
        <w:t xml:space="preserve">Vsak nacionalni partner imenuje enega člana nacionalne komisije. </w:t>
      </w:r>
    </w:p>
    <w:p w14:paraId="0FBDC64D" w14:textId="77777777" w:rsidR="002617F7" w:rsidRPr="00A27D7C" w:rsidRDefault="002617F7" w:rsidP="002617F7">
      <w:pPr>
        <w:spacing w:before="120" w:after="120" w:line="320" w:lineRule="atLeast"/>
        <w:rPr>
          <w:rFonts w:asciiTheme="minorHAnsi" w:hAnsiTheme="minorHAnsi" w:cstheme="minorHAnsi"/>
          <w:sz w:val="22"/>
          <w:szCs w:val="22"/>
        </w:rPr>
      </w:pPr>
      <w:r w:rsidRPr="00A27D7C">
        <w:rPr>
          <w:rFonts w:asciiTheme="minorHAnsi" w:hAnsiTheme="minorHAnsi" w:cstheme="minorHAnsi"/>
          <w:sz w:val="22"/>
          <w:szCs w:val="22"/>
        </w:rPr>
        <w:t>Največje število članov nacionalne komisije je 25.</w:t>
      </w:r>
    </w:p>
    <w:p w14:paraId="7E6D35DC" w14:textId="77777777" w:rsidR="002617F7" w:rsidRPr="00A27D7C" w:rsidRDefault="002617F7" w:rsidP="002617F7">
      <w:pPr>
        <w:spacing w:before="120" w:after="120" w:line="320" w:lineRule="atLeast"/>
        <w:rPr>
          <w:rFonts w:asciiTheme="minorHAnsi" w:hAnsiTheme="minorHAnsi" w:cstheme="minorHAnsi"/>
          <w:sz w:val="22"/>
          <w:szCs w:val="22"/>
        </w:rPr>
      </w:pPr>
      <w:r w:rsidRPr="00A27D7C">
        <w:rPr>
          <w:rFonts w:asciiTheme="minorHAnsi" w:hAnsiTheme="minorHAnsi" w:cstheme="minorHAnsi"/>
          <w:sz w:val="22"/>
          <w:szCs w:val="22"/>
        </w:rPr>
        <w:t xml:space="preserve">Za skladnost ocenjevanja s Pravilnikom skrbi pooblaščena odgovorna oseba GZS. </w:t>
      </w:r>
    </w:p>
    <w:p w14:paraId="3EB83A79" w14:textId="77777777" w:rsidR="002617F7" w:rsidRPr="00A27D7C" w:rsidRDefault="002617F7" w:rsidP="002617F7">
      <w:pPr>
        <w:spacing w:before="120" w:after="120" w:line="320" w:lineRule="atLeast"/>
        <w:rPr>
          <w:rFonts w:asciiTheme="minorHAnsi" w:hAnsiTheme="minorHAnsi" w:cstheme="minorHAnsi"/>
          <w:sz w:val="22"/>
          <w:szCs w:val="22"/>
        </w:rPr>
      </w:pPr>
      <w:r>
        <w:rPr>
          <w:rFonts w:asciiTheme="minorHAnsi" w:hAnsiTheme="minorHAnsi" w:cstheme="minorHAnsi"/>
          <w:sz w:val="22"/>
          <w:szCs w:val="22"/>
        </w:rPr>
        <w:t>Stalne člane nacionalne komisije</w:t>
      </w:r>
      <w:r w:rsidRPr="00A27D7C">
        <w:rPr>
          <w:rFonts w:asciiTheme="minorHAnsi" w:hAnsiTheme="minorHAnsi" w:cstheme="minorHAnsi"/>
          <w:sz w:val="22"/>
          <w:szCs w:val="22"/>
        </w:rPr>
        <w:t xml:space="preserve"> za inovacije potrdi Upravni odbor GZS</w:t>
      </w:r>
      <w:r>
        <w:rPr>
          <w:rFonts w:asciiTheme="minorHAnsi" w:hAnsiTheme="minorHAnsi" w:cstheme="minorHAnsi"/>
          <w:sz w:val="22"/>
          <w:szCs w:val="22"/>
        </w:rPr>
        <w:t>, z izjemo ocenjevalce, ki so opredeljeni zaradi potreb po strokovnem znanju po prejetih inovacijskih predlogih.</w:t>
      </w:r>
    </w:p>
    <w:p w14:paraId="3CA8100B" w14:textId="77777777" w:rsidR="002617F7" w:rsidRDefault="002617F7" w:rsidP="002617F7">
      <w:pPr>
        <w:spacing w:before="120" w:after="120" w:line="320" w:lineRule="atLeast"/>
        <w:rPr>
          <w:rFonts w:asciiTheme="minorHAnsi" w:hAnsiTheme="minorHAnsi" w:cstheme="minorHAnsi"/>
          <w:sz w:val="22"/>
          <w:szCs w:val="22"/>
        </w:rPr>
      </w:pPr>
      <w:r w:rsidRPr="00A27D7C">
        <w:rPr>
          <w:rFonts w:asciiTheme="minorHAnsi" w:hAnsiTheme="minorHAnsi" w:cstheme="minorHAnsi"/>
          <w:sz w:val="22"/>
          <w:szCs w:val="22"/>
        </w:rPr>
        <w:t>Dodatne strokovnjake za ocenjevanje predlaga pooblaščena odgovorna oseba GZS, glede na prejete inovacijske predloge.</w:t>
      </w:r>
    </w:p>
    <w:p w14:paraId="17D29576" w14:textId="77777777" w:rsidR="006326F0" w:rsidRPr="00A27D7C" w:rsidRDefault="006326F0" w:rsidP="00445B73">
      <w:pPr>
        <w:spacing w:before="120" w:after="120" w:line="320" w:lineRule="atLeast"/>
        <w:rPr>
          <w:rFonts w:asciiTheme="minorHAnsi" w:hAnsiTheme="minorHAnsi" w:cstheme="minorHAnsi"/>
          <w:sz w:val="22"/>
          <w:szCs w:val="22"/>
        </w:rPr>
      </w:pPr>
    </w:p>
    <w:p w14:paraId="29EF625F" w14:textId="53F50B15" w:rsidR="00836F83" w:rsidRDefault="00AA1E32"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lastRenderedPageBreak/>
        <w:t>8</w:t>
      </w:r>
      <w:r w:rsidR="00836F83" w:rsidRPr="00836F83">
        <w:rPr>
          <w:rFonts w:asciiTheme="minorHAnsi" w:hAnsiTheme="minorHAnsi" w:cstheme="minorHAnsi"/>
          <w:b/>
          <w:sz w:val="22"/>
          <w:szCs w:val="22"/>
        </w:rPr>
        <w:t>. člen</w:t>
      </w:r>
    </w:p>
    <w:p w14:paraId="7AB6FDF1" w14:textId="33AEEC84" w:rsidR="00A34CED" w:rsidRDefault="00A34CED" w:rsidP="00836F83">
      <w:pPr>
        <w:jc w:val="center"/>
        <w:rPr>
          <w:rFonts w:asciiTheme="minorHAnsi" w:hAnsiTheme="minorHAnsi" w:cstheme="minorHAnsi"/>
          <w:b/>
          <w:sz w:val="22"/>
          <w:szCs w:val="22"/>
        </w:rPr>
      </w:pPr>
      <w:r>
        <w:rPr>
          <w:rFonts w:asciiTheme="minorHAnsi" w:hAnsiTheme="minorHAnsi" w:cstheme="minorHAnsi"/>
          <w:b/>
          <w:sz w:val="22"/>
          <w:szCs w:val="22"/>
        </w:rPr>
        <w:t>(</w:t>
      </w:r>
      <w:r w:rsidR="007E05E5">
        <w:rPr>
          <w:rFonts w:asciiTheme="minorHAnsi" w:hAnsiTheme="minorHAnsi" w:cstheme="minorHAnsi"/>
          <w:b/>
          <w:sz w:val="22"/>
          <w:szCs w:val="22"/>
        </w:rPr>
        <w:t>K</w:t>
      </w:r>
      <w:r>
        <w:rPr>
          <w:rFonts w:asciiTheme="minorHAnsi" w:hAnsiTheme="minorHAnsi" w:cstheme="minorHAnsi"/>
          <w:b/>
          <w:sz w:val="22"/>
          <w:szCs w:val="22"/>
        </w:rPr>
        <w:t>ategorije)</w:t>
      </w:r>
    </w:p>
    <w:p w14:paraId="58B45D57" w14:textId="77777777" w:rsidR="007E05E5" w:rsidRPr="00836F83" w:rsidRDefault="007E05E5" w:rsidP="00836F83">
      <w:pPr>
        <w:jc w:val="center"/>
        <w:rPr>
          <w:rFonts w:asciiTheme="minorHAnsi" w:hAnsiTheme="minorHAnsi" w:cstheme="minorHAnsi"/>
          <w:b/>
          <w:sz w:val="22"/>
          <w:szCs w:val="22"/>
        </w:rPr>
      </w:pPr>
    </w:p>
    <w:p w14:paraId="5F9DA389" w14:textId="77777777" w:rsidR="00836F83" w:rsidRPr="00836F83" w:rsidRDefault="00836F83" w:rsidP="00882F31">
      <w:pPr>
        <w:spacing w:line="320" w:lineRule="atLeast"/>
        <w:rPr>
          <w:rFonts w:asciiTheme="minorHAnsi" w:hAnsiTheme="minorHAnsi" w:cstheme="minorHAnsi"/>
          <w:sz w:val="22"/>
          <w:szCs w:val="22"/>
        </w:rPr>
      </w:pPr>
      <w:r w:rsidRPr="00836F83">
        <w:rPr>
          <w:rFonts w:asciiTheme="minorHAnsi" w:hAnsiTheme="minorHAnsi" w:cstheme="minorHAnsi"/>
          <w:sz w:val="22"/>
          <w:szCs w:val="22"/>
        </w:rPr>
        <w:t>Ocenjevalna komisija prispele predloge razvrsti v 5 kategorij inovacij:</w:t>
      </w:r>
    </w:p>
    <w:p w14:paraId="3D97B47B" w14:textId="6FF89FD1" w:rsidR="00836F83" w:rsidRPr="00882F31" w:rsidRDefault="00836F83" w:rsidP="00882F31">
      <w:pPr>
        <w:pStyle w:val="Odstavekseznama"/>
        <w:numPr>
          <w:ilvl w:val="0"/>
          <w:numId w:val="28"/>
        </w:numPr>
        <w:spacing w:line="320" w:lineRule="atLeast"/>
        <w:rPr>
          <w:rFonts w:asciiTheme="minorHAnsi" w:hAnsiTheme="minorHAnsi" w:cstheme="minorHAnsi"/>
        </w:rPr>
      </w:pPr>
      <w:r w:rsidRPr="00882F31">
        <w:rPr>
          <w:rFonts w:asciiTheme="minorHAnsi" w:hAnsiTheme="minorHAnsi" w:cstheme="minorHAnsi"/>
          <w:b/>
          <w:bCs/>
        </w:rPr>
        <w:t>Produktne inovacije</w:t>
      </w:r>
      <w:r w:rsidRPr="00882F31">
        <w:rPr>
          <w:rFonts w:asciiTheme="minorHAnsi" w:hAnsiTheme="minorHAnsi" w:cstheme="minorHAnsi"/>
        </w:rPr>
        <w:t xml:space="preserve"> (Proizvod ali storitev, ki je nov ali bistveno izboljšan. Vključuje znatne izboljšave tehničnih specifikacij, sestavnih delov in materialov, programske opreme v izdelku, prijaznost do uporabnika ali druge funkcionalne značilnosti)</w:t>
      </w:r>
      <w:r w:rsidR="00A66740">
        <w:rPr>
          <w:rFonts w:asciiTheme="minorHAnsi" w:hAnsiTheme="minorHAnsi" w:cstheme="minorHAnsi"/>
        </w:rPr>
        <w:t>;</w:t>
      </w:r>
    </w:p>
    <w:p w14:paraId="7FF3BA3B" w14:textId="22F5D285" w:rsidR="00836F83" w:rsidRPr="00882F31" w:rsidRDefault="00836F83" w:rsidP="00882F31">
      <w:pPr>
        <w:pStyle w:val="Odstavekseznama"/>
        <w:numPr>
          <w:ilvl w:val="0"/>
          <w:numId w:val="28"/>
        </w:numPr>
        <w:spacing w:line="320" w:lineRule="atLeast"/>
        <w:rPr>
          <w:rFonts w:asciiTheme="minorHAnsi" w:hAnsiTheme="minorHAnsi" w:cstheme="minorHAnsi"/>
        </w:rPr>
      </w:pPr>
      <w:r w:rsidRPr="00882F31">
        <w:rPr>
          <w:rFonts w:asciiTheme="minorHAnsi" w:hAnsiTheme="minorHAnsi" w:cstheme="minorHAnsi"/>
          <w:b/>
          <w:bCs/>
        </w:rPr>
        <w:t>Procesne inovacije</w:t>
      </w:r>
      <w:r w:rsidRPr="00882F31">
        <w:rPr>
          <w:rFonts w:asciiTheme="minorHAnsi" w:hAnsiTheme="minorHAnsi" w:cstheme="minorHAnsi"/>
        </w:rPr>
        <w:t xml:space="preserve"> (Nov ali bistveno izboljšan proizvodni proces oz. postopek. To vključuje pomembne spremembe v tehniki, opremi in / ali programski opremi)</w:t>
      </w:r>
      <w:r w:rsidR="00A66740">
        <w:rPr>
          <w:rFonts w:asciiTheme="minorHAnsi" w:hAnsiTheme="minorHAnsi" w:cstheme="minorHAnsi"/>
        </w:rPr>
        <w:t>;</w:t>
      </w:r>
    </w:p>
    <w:p w14:paraId="443C6AAF" w14:textId="6C19EF5B" w:rsidR="00836F83" w:rsidRPr="00882F31" w:rsidRDefault="00836F83" w:rsidP="00882F31">
      <w:pPr>
        <w:pStyle w:val="Odstavekseznama"/>
        <w:numPr>
          <w:ilvl w:val="0"/>
          <w:numId w:val="28"/>
        </w:numPr>
        <w:spacing w:line="320" w:lineRule="atLeast"/>
        <w:rPr>
          <w:rFonts w:asciiTheme="minorHAnsi" w:hAnsiTheme="minorHAnsi" w:cstheme="minorHAnsi"/>
        </w:rPr>
      </w:pPr>
      <w:r w:rsidRPr="00882F31">
        <w:rPr>
          <w:rFonts w:asciiTheme="minorHAnsi" w:hAnsiTheme="minorHAnsi" w:cstheme="minorHAnsi"/>
          <w:b/>
          <w:bCs/>
        </w:rPr>
        <w:t>Trženjske inovacije</w:t>
      </w:r>
      <w:r w:rsidRPr="00882F31">
        <w:rPr>
          <w:rFonts w:asciiTheme="minorHAnsi" w:hAnsiTheme="minorHAnsi" w:cstheme="minorHAnsi"/>
        </w:rPr>
        <w:t xml:space="preserve"> (Nov način trženja, ki vključuje pomembne spremembe v oblikovanju proizvoda ali embalaže, promocijske predstavitve, promocijo izdelkov ali cen)</w:t>
      </w:r>
      <w:r w:rsidR="00A66740">
        <w:rPr>
          <w:rFonts w:asciiTheme="minorHAnsi" w:hAnsiTheme="minorHAnsi" w:cstheme="minorHAnsi"/>
        </w:rPr>
        <w:t>;</w:t>
      </w:r>
    </w:p>
    <w:p w14:paraId="5CD5A226" w14:textId="39D21332" w:rsidR="00836F83" w:rsidRPr="00882F31" w:rsidRDefault="00836F83" w:rsidP="00882F31">
      <w:pPr>
        <w:pStyle w:val="Odstavekseznama"/>
        <w:numPr>
          <w:ilvl w:val="0"/>
          <w:numId w:val="28"/>
        </w:numPr>
        <w:spacing w:line="320" w:lineRule="atLeast"/>
        <w:rPr>
          <w:rFonts w:asciiTheme="minorHAnsi" w:hAnsiTheme="minorHAnsi" w:cstheme="minorHAnsi"/>
        </w:rPr>
      </w:pPr>
      <w:r w:rsidRPr="00882F31">
        <w:rPr>
          <w:rFonts w:asciiTheme="minorHAnsi" w:hAnsiTheme="minorHAnsi" w:cstheme="minorHAnsi"/>
          <w:b/>
          <w:bCs/>
        </w:rPr>
        <w:t>Organizacijske inovacije</w:t>
      </w:r>
      <w:r w:rsidRPr="00882F31">
        <w:rPr>
          <w:rFonts w:asciiTheme="minorHAnsi" w:hAnsiTheme="minorHAnsi" w:cstheme="minorHAnsi"/>
        </w:rPr>
        <w:t xml:space="preserve"> (Nove organizacijske metode v poslovnih praksah, v organizaciji delovnega mesta ali pri zunanjih odnosih)</w:t>
      </w:r>
      <w:r w:rsidR="00A66740">
        <w:rPr>
          <w:rFonts w:asciiTheme="minorHAnsi" w:hAnsiTheme="minorHAnsi" w:cstheme="minorHAnsi"/>
        </w:rPr>
        <w:t>;</w:t>
      </w:r>
    </w:p>
    <w:p w14:paraId="0ABA7F33" w14:textId="4B373470" w:rsidR="00836F83" w:rsidRPr="00882F31" w:rsidRDefault="00836F83" w:rsidP="00882F31">
      <w:pPr>
        <w:pStyle w:val="Odstavekseznama"/>
        <w:numPr>
          <w:ilvl w:val="0"/>
          <w:numId w:val="28"/>
        </w:numPr>
        <w:spacing w:line="320" w:lineRule="atLeast"/>
        <w:rPr>
          <w:rFonts w:asciiTheme="minorHAnsi" w:hAnsiTheme="minorHAnsi" w:cstheme="minorHAnsi"/>
        </w:rPr>
      </w:pPr>
      <w:r w:rsidRPr="00882F31">
        <w:rPr>
          <w:rFonts w:asciiTheme="minorHAnsi" w:hAnsiTheme="minorHAnsi" w:cstheme="minorHAnsi"/>
          <w:b/>
          <w:bCs/>
        </w:rPr>
        <w:t>Družbene inovacije</w:t>
      </w:r>
      <w:r w:rsidRPr="00882F31">
        <w:rPr>
          <w:rFonts w:asciiTheme="minorHAnsi" w:hAnsiTheme="minorHAnsi" w:cstheme="minorHAnsi"/>
        </w:rPr>
        <w:t xml:space="preserve"> (nove ideje, koncepti in strategije, ki odgovarjajo na potrebe družbe)</w:t>
      </w:r>
      <w:r w:rsidR="00A66740">
        <w:rPr>
          <w:rFonts w:asciiTheme="minorHAnsi" w:hAnsiTheme="minorHAnsi" w:cstheme="minorHAnsi"/>
        </w:rPr>
        <w:t>.</w:t>
      </w:r>
    </w:p>
    <w:p w14:paraId="521F3924" w14:textId="5B4BFD64" w:rsidR="00836F83" w:rsidRDefault="00836F83" w:rsidP="00A66740">
      <w:pPr>
        <w:spacing w:before="240"/>
        <w:rPr>
          <w:rFonts w:asciiTheme="minorHAnsi" w:hAnsiTheme="minorHAnsi" w:cstheme="minorHAnsi"/>
          <w:sz w:val="22"/>
          <w:szCs w:val="22"/>
        </w:rPr>
      </w:pPr>
      <w:r w:rsidRPr="00836F83">
        <w:rPr>
          <w:rFonts w:asciiTheme="minorHAnsi" w:hAnsiTheme="minorHAnsi" w:cstheme="minorHAnsi"/>
          <w:sz w:val="22"/>
          <w:szCs w:val="22"/>
        </w:rPr>
        <w:t xml:space="preserve">Možne so tudi kombinacije kategorij. </w:t>
      </w:r>
    </w:p>
    <w:p w14:paraId="15FB4FE2" w14:textId="5473BDD8" w:rsidR="001443DB" w:rsidRDefault="001443DB"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t>9</w:t>
      </w:r>
      <w:r w:rsidRPr="00836F83">
        <w:rPr>
          <w:rFonts w:asciiTheme="minorHAnsi" w:hAnsiTheme="minorHAnsi" w:cstheme="minorHAnsi"/>
          <w:b/>
          <w:sz w:val="22"/>
          <w:szCs w:val="22"/>
        </w:rPr>
        <w:t>. člen</w:t>
      </w:r>
      <w:r>
        <w:rPr>
          <w:rFonts w:asciiTheme="minorHAnsi" w:hAnsiTheme="minorHAnsi" w:cstheme="minorHAnsi"/>
          <w:b/>
          <w:sz w:val="22"/>
          <w:szCs w:val="22"/>
        </w:rPr>
        <w:t xml:space="preserve"> </w:t>
      </w:r>
    </w:p>
    <w:p w14:paraId="7746F430" w14:textId="4034EF84" w:rsidR="001443DB" w:rsidRDefault="001443DB" w:rsidP="001443DB">
      <w:pPr>
        <w:jc w:val="center"/>
        <w:rPr>
          <w:rFonts w:asciiTheme="minorHAnsi" w:hAnsiTheme="minorHAnsi" w:cstheme="minorHAnsi"/>
          <w:b/>
          <w:sz w:val="22"/>
          <w:szCs w:val="22"/>
        </w:rPr>
      </w:pPr>
      <w:r>
        <w:rPr>
          <w:rFonts w:asciiTheme="minorHAnsi" w:hAnsiTheme="minorHAnsi" w:cstheme="minorHAnsi"/>
          <w:b/>
          <w:sz w:val="22"/>
          <w:szCs w:val="22"/>
        </w:rPr>
        <w:t>(</w:t>
      </w:r>
      <w:r w:rsidR="00441932">
        <w:rPr>
          <w:rFonts w:asciiTheme="minorHAnsi" w:hAnsiTheme="minorHAnsi" w:cstheme="minorHAnsi"/>
          <w:b/>
          <w:sz w:val="22"/>
          <w:szCs w:val="22"/>
        </w:rPr>
        <w:t>I</w:t>
      </w:r>
      <w:r>
        <w:rPr>
          <w:rFonts w:asciiTheme="minorHAnsi" w:hAnsiTheme="minorHAnsi" w:cstheme="minorHAnsi"/>
          <w:b/>
          <w:sz w:val="22"/>
          <w:szCs w:val="22"/>
        </w:rPr>
        <w:t>novacijski izziv)</w:t>
      </w:r>
    </w:p>
    <w:p w14:paraId="502276F1" w14:textId="54C0DA6A" w:rsidR="00BC31D6" w:rsidRPr="003362EE" w:rsidRDefault="00BC31D6" w:rsidP="00BC54B2">
      <w:pPr>
        <w:spacing w:before="120" w:after="120" w:line="320" w:lineRule="atLeast"/>
        <w:rPr>
          <w:rFonts w:asciiTheme="minorHAnsi" w:hAnsiTheme="minorHAnsi" w:cstheme="minorHAnsi"/>
          <w:sz w:val="22"/>
          <w:szCs w:val="22"/>
        </w:rPr>
      </w:pPr>
      <w:r w:rsidRPr="003362EE">
        <w:rPr>
          <w:rFonts w:asciiTheme="minorHAnsi" w:hAnsiTheme="minorHAnsi" w:cstheme="minorHAnsi"/>
          <w:sz w:val="22"/>
          <w:szCs w:val="22"/>
        </w:rPr>
        <w:t xml:space="preserve">Vsako leto lahko RZ skladno z dogovorom s Strokovno službo GZS, odgovorno za področje tehnološkega razvoja in inovativnosti, določi poseben inovacijski izziv, katerega rešujejo inovacije ne glede na kategorijo iz prejšnjega </w:t>
      </w:r>
      <w:r w:rsidR="008C38D2">
        <w:rPr>
          <w:rFonts w:asciiTheme="minorHAnsi" w:hAnsiTheme="minorHAnsi" w:cstheme="minorHAnsi"/>
          <w:sz w:val="22"/>
          <w:szCs w:val="22"/>
        </w:rPr>
        <w:t>člena</w:t>
      </w:r>
      <w:r w:rsidRPr="003362EE">
        <w:rPr>
          <w:rFonts w:asciiTheme="minorHAnsi" w:hAnsiTheme="minorHAnsi" w:cstheme="minorHAnsi"/>
          <w:sz w:val="22"/>
          <w:szCs w:val="22"/>
        </w:rPr>
        <w:t xml:space="preserve">. Z inovacijskim izzivom RZ pozove skupino inovatorjev ali skupino inovacij, ki se jih posebej izpostavi oz. nagradi na podelitvah priznanj za inovacije. </w:t>
      </w:r>
    </w:p>
    <w:p w14:paraId="26FE4C07" w14:textId="382BA2BE" w:rsidR="00BC31D6" w:rsidRPr="003362EE" w:rsidRDefault="00BC31D6" w:rsidP="00BC54B2">
      <w:pPr>
        <w:spacing w:before="120" w:after="120" w:line="320" w:lineRule="atLeast"/>
        <w:rPr>
          <w:rFonts w:asciiTheme="minorHAnsi" w:hAnsiTheme="minorHAnsi" w:cstheme="minorHAnsi"/>
          <w:sz w:val="22"/>
          <w:szCs w:val="22"/>
        </w:rPr>
      </w:pPr>
      <w:r w:rsidRPr="003362EE">
        <w:rPr>
          <w:rFonts w:asciiTheme="minorHAnsi" w:hAnsiTheme="minorHAnsi" w:cstheme="minorHAnsi"/>
          <w:sz w:val="22"/>
          <w:szCs w:val="22"/>
        </w:rPr>
        <w:t>Komisija RZ označi v kolikor se kateri izmed poslanih inovacijskih predlogov</w:t>
      </w:r>
      <w:r w:rsidR="008C38D2">
        <w:rPr>
          <w:rFonts w:asciiTheme="minorHAnsi" w:hAnsiTheme="minorHAnsi" w:cstheme="minorHAnsi"/>
          <w:sz w:val="22"/>
          <w:szCs w:val="22"/>
        </w:rPr>
        <w:t xml:space="preserve"> na nacionalni nivo</w:t>
      </w:r>
      <w:r w:rsidRPr="003362EE">
        <w:rPr>
          <w:rFonts w:asciiTheme="minorHAnsi" w:hAnsiTheme="minorHAnsi" w:cstheme="minorHAnsi"/>
          <w:sz w:val="22"/>
          <w:szCs w:val="22"/>
        </w:rPr>
        <w:t xml:space="preserve"> umešča tudi v kategorijo inovacijski izziv. Nacionalna komisija</w:t>
      </w:r>
      <w:r w:rsidR="00DC0081">
        <w:rPr>
          <w:rFonts w:asciiTheme="minorHAnsi" w:hAnsiTheme="minorHAnsi" w:cstheme="minorHAnsi"/>
          <w:sz w:val="22"/>
          <w:szCs w:val="22"/>
        </w:rPr>
        <w:t xml:space="preserve"> </w:t>
      </w:r>
      <w:r w:rsidRPr="003362EE">
        <w:rPr>
          <w:rFonts w:asciiTheme="minorHAnsi" w:hAnsiTheme="minorHAnsi" w:cstheme="minorHAnsi"/>
          <w:sz w:val="22"/>
          <w:szCs w:val="22"/>
        </w:rPr>
        <w:t xml:space="preserve">izbere eno inovacijo izmed vseh prispelih inovacijskih predlogov na nacionalni nivo, ki najuspešnejše naslavlja inovacijski izziv. Nacionalna komisija izbere inovacijo z glasovanjem vseh članov komisije – vsak član ima možnost enega glasu. </w:t>
      </w:r>
    </w:p>
    <w:p w14:paraId="19C9071C" w14:textId="49DAEABB" w:rsidR="00BC31D6" w:rsidRDefault="003362EE"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t>10. člen</w:t>
      </w:r>
    </w:p>
    <w:p w14:paraId="6E6BF28E" w14:textId="43A4F923" w:rsidR="003362EE" w:rsidRPr="00836F83" w:rsidRDefault="003362EE" w:rsidP="001443DB">
      <w:pPr>
        <w:jc w:val="center"/>
        <w:rPr>
          <w:rFonts w:asciiTheme="minorHAnsi" w:hAnsiTheme="minorHAnsi" w:cstheme="minorHAnsi"/>
          <w:b/>
          <w:sz w:val="22"/>
          <w:szCs w:val="22"/>
        </w:rPr>
      </w:pPr>
      <w:r>
        <w:rPr>
          <w:rFonts w:asciiTheme="minorHAnsi" w:hAnsiTheme="minorHAnsi" w:cstheme="minorHAnsi"/>
          <w:b/>
          <w:sz w:val="22"/>
          <w:szCs w:val="22"/>
        </w:rPr>
        <w:t>(</w:t>
      </w:r>
      <w:r w:rsidR="00CC012C">
        <w:rPr>
          <w:rFonts w:asciiTheme="minorHAnsi" w:hAnsiTheme="minorHAnsi" w:cstheme="minorHAnsi"/>
          <w:b/>
          <w:sz w:val="22"/>
          <w:szCs w:val="22"/>
        </w:rPr>
        <w:t>O</w:t>
      </w:r>
      <w:r>
        <w:rPr>
          <w:rFonts w:asciiTheme="minorHAnsi" w:hAnsiTheme="minorHAnsi" w:cstheme="minorHAnsi"/>
          <w:b/>
          <w:sz w:val="22"/>
          <w:szCs w:val="22"/>
        </w:rPr>
        <w:t>cenjevanje)</w:t>
      </w:r>
    </w:p>
    <w:p w14:paraId="67F9FA07" w14:textId="7D0F2E6F" w:rsidR="00836F83" w:rsidRDefault="00836F83" w:rsidP="00BC54B2">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Komisija izvede ocenjevanje in usklajevanje ocen skladno s Poslovnikom o delu komisij, izračuna končne ocene inovacijskih prijav ter določi vrsto priznanj na podlagi navodil za ocenjevanje, ki so opredeljeni v Prilogi 1 tega pravilnika. Dodatno so vsi predlagatelji povabljeni k predstavitvi svoje inovacije pred komisijo. </w:t>
      </w:r>
      <w:r w:rsidR="00316936">
        <w:rPr>
          <w:rFonts w:asciiTheme="minorHAnsi" w:hAnsiTheme="minorHAnsi" w:cstheme="minorHAnsi"/>
          <w:sz w:val="22"/>
          <w:szCs w:val="22"/>
        </w:rPr>
        <w:t xml:space="preserve">Predstavitev </w:t>
      </w:r>
      <w:r w:rsidRPr="00836F83">
        <w:rPr>
          <w:rFonts w:asciiTheme="minorHAnsi" w:hAnsiTheme="minorHAnsi" w:cstheme="minorHAnsi"/>
          <w:sz w:val="22"/>
          <w:szCs w:val="22"/>
        </w:rPr>
        <w:t xml:space="preserve">pred komisijo ni </w:t>
      </w:r>
      <w:r w:rsidR="00316936">
        <w:rPr>
          <w:rFonts w:asciiTheme="minorHAnsi" w:hAnsiTheme="minorHAnsi" w:cstheme="minorHAnsi"/>
          <w:sz w:val="22"/>
          <w:szCs w:val="22"/>
        </w:rPr>
        <w:t>nujna</w:t>
      </w:r>
      <w:r w:rsidRPr="00836F83">
        <w:rPr>
          <w:rFonts w:asciiTheme="minorHAnsi" w:hAnsiTheme="minorHAnsi" w:cstheme="minorHAnsi"/>
          <w:sz w:val="22"/>
          <w:szCs w:val="22"/>
        </w:rPr>
        <w:t>, je pa zelo priporočljiv</w:t>
      </w:r>
      <w:r w:rsidR="00316936">
        <w:rPr>
          <w:rFonts w:asciiTheme="minorHAnsi" w:hAnsiTheme="minorHAnsi" w:cstheme="minorHAnsi"/>
          <w:sz w:val="22"/>
          <w:szCs w:val="22"/>
        </w:rPr>
        <w:t>a</w:t>
      </w:r>
      <w:r w:rsidRPr="00836F83">
        <w:rPr>
          <w:rFonts w:asciiTheme="minorHAnsi" w:hAnsiTheme="minorHAnsi" w:cstheme="minorHAnsi"/>
          <w:sz w:val="22"/>
          <w:szCs w:val="22"/>
        </w:rPr>
        <w:t>, saj komisija z dodatnimi vprašanji pridobi morebitne manjkajoče podatke in ustrezno prilagodi končno oceno, če je to smiselno. Ocenjevalna komisija je pri svojem delu avtonomna, njene odločitve pa so dokončne.</w:t>
      </w:r>
    </w:p>
    <w:p w14:paraId="09E93976" w14:textId="57266AF5" w:rsidR="00A628E4" w:rsidRPr="009F4E42" w:rsidRDefault="00A628E4" w:rsidP="00BC54B2">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Komisija </w:t>
      </w:r>
      <w:r w:rsidR="0056105E">
        <w:rPr>
          <w:rFonts w:asciiTheme="minorHAnsi" w:hAnsiTheme="minorHAnsi" w:cstheme="minorHAnsi"/>
          <w:sz w:val="22"/>
          <w:szCs w:val="22"/>
        </w:rPr>
        <w:t>RZ na regijskem nivoju in nacionalna komisija na nacionalnem nivoju</w:t>
      </w:r>
      <w:r w:rsidR="0056105E" w:rsidRPr="00836F83">
        <w:rPr>
          <w:rFonts w:asciiTheme="minorHAnsi" w:hAnsiTheme="minorHAnsi" w:cstheme="minorHAnsi"/>
          <w:sz w:val="22"/>
          <w:szCs w:val="22"/>
        </w:rPr>
        <w:t xml:space="preserve"> </w:t>
      </w:r>
      <w:r w:rsidRPr="00836F83">
        <w:rPr>
          <w:rFonts w:asciiTheme="minorHAnsi" w:hAnsiTheme="minorHAnsi" w:cstheme="minorHAnsi"/>
          <w:sz w:val="22"/>
          <w:szCs w:val="22"/>
        </w:rPr>
        <w:t>na podlagi sprejetega pravilnika in kriterijev za ocenjevanje predlogov inovacij podeli zlata, srebrna</w:t>
      </w:r>
      <w:r w:rsidR="00FA272E">
        <w:rPr>
          <w:rFonts w:asciiTheme="minorHAnsi" w:hAnsiTheme="minorHAnsi" w:cstheme="minorHAnsi"/>
          <w:sz w:val="22"/>
          <w:szCs w:val="22"/>
        </w:rPr>
        <w:t>,</w:t>
      </w:r>
      <w:r w:rsidRPr="00836F83">
        <w:rPr>
          <w:rFonts w:asciiTheme="minorHAnsi" w:hAnsiTheme="minorHAnsi" w:cstheme="minorHAnsi"/>
          <w:sz w:val="22"/>
          <w:szCs w:val="22"/>
        </w:rPr>
        <w:t xml:space="preserve"> bronasta priznanja</w:t>
      </w:r>
      <w:r w:rsidR="00FA272E">
        <w:rPr>
          <w:rFonts w:asciiTheme="minorHAnsi" w:hAnsiTheme="minorHAnsi" w:cstheme="minorHAnsi"/>
          <w:sz w:val="22"/>
          <w:szCs w:val="22"/>
        </w:rPr>
        <w:t xml:space="preserve">, priznanje »Prebojna invencija«, ter </w:t>
      </w:r>
      <w:r>
        <w:rPr>
          <w:rFonts w:asciiTheme="minorHAnsi" w:hAnsiTheme="minorHAnsi" w:cstheme="minorHAnsi"/>
          <w:sz w:val="22"/>
          <w:szCs w:val="22"/>
        </w:rPr>
        <w:t>izbere</w:t>
      </w:r>
      <w:r w:rsidR="00FA272E">
        <w:rPr>
          <w:rFonts w:asciiTheme="minorHAnsi" w:hAnsiTheme="minorHAnsi" w:cstheme="minorHAnsi"/>
          <w:sz w:val="22"/>
          <w:szCs w:val="22"/>
        </w:rPr>
        <w:t xml:space="preserve"> </w:t>
      </w:r>
      <w:r>
        <w:rPr>
          <w:rFonts w:asciiTheme="minorHAnsi" w:hAnsiTheme="minorHAnsi" w:cstheme="minorHAnsi"/>
          <w:sz w:val="22"/>
          <w:szCs w:val="22"/>
        </w:rPr>
        <w:t>inovacijski predlog, ki naslavlja inovacijski izziv (v kolikor je)</w:t>
      </w:r>
      <w:r w:rsidRPr="00836F83">
        <w:rPr>
          <w:rFonts w:asciiTheme="minorHAnsi" w:hAnsiTheme="minorHAnsi" w:cstheme="minorHAnsi"/>
          <w:sz w:val="22"/>
          <w:szCs w:val="22"/>
        </w:rPr>
        <w:t xml:space="preserve">. </w:t>
      </w:r>
      <w:r w:rsidRPr="009F4E42">
        <w:rPr>
          <w:rFonts w:asciiTheme="minorHAnsi" w:hAnsiTheme="minorHAnsi" w:cstheme="minorHAnsi"/>
          <w:sz w:val="22"/>
          <w:szCs w:val="22"/>
        </w:rPr>
        <w:t>Komisija lahko neustrezne inovacijske prijave zavrne, z ustrezno utemeljitvijo</w:t>
      </w:r>
      <w:r w:rsidR="009E30AE">
        <w:rPr>
          <w:rFonts w:asciiTheme="minorHAnsi" w:hAnsiTheme="minorHAnsi" w:cstheme="minorHAnsi"/>
          <w:sz w:val="22"/>
          <w:szCs w:val="22"/>
        </w:rPr>
        <w:t xml:space="preserve"> ali zahteva </w:t>
      </w:r>
      <w:r w:rsidR="00126A97">
        <w:rPr>
          <w:rFonts w:asciiTheme="minorHAnsi" w:hAnsiTheme="minorHAnsi" w:cstheme="minorHAnsi"/>
          <w:sz w:val="22"/>
          <w:szCs w:val="22"/>
        </w:rPr>
        <w:t xml:space="preserve">dodatne pojasnitve. </w:t>
      </w:r>
    </w:p>
    <w:p w14:paraId="38230241" w14:textId="77777777" w:rsidR="00836F83" w:rsidRPr="00A27D7C" w:rsidRDefault="00836F83" w:rsidP="00BC54B2">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lastRenderedPageBreak/>
        <w:t xml:space="preserve">Če pri katerem od članov ocenjevalne komisije pri ocenjevanju inovacijskega predloga pride do konflikta njegovih osebnih ali poslovnih interesov, kar posledično vpliva na objektivnost njegovega ocenjevanja, se mora ta član </w:t>
      </w:r>
      <w:r w:rsidRPr="00A27D7C">
        <w:rPr>
          <w:rFonts w:asciiTheme="minorHAnsi" w:hAnsiTheme="minorHAnsi" w:cstheme="minorHAnsi"/>
          <w:sz w:val="22"/>
          <w:szCs w:val="22"/>
        </w:rPr>
        <w:t xml:space="preserve">sam izločiti iz komisije pri ocenjevanju spornega predloga. </w:t>
      </w:r>
    </w:p>
    <w:p w14:paraId="35F0299C" w14:textId="77777777" w:rsidR="00836F83" w:rsidRPr="00836F83" w:rsidRDefault="00836F83" w:rsidP="00BC54B2">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14:paraId="12AA2515" w14:textId="76923AA4" w:rsidR="00836F83" w:rsidRDefault="00836F83" w:rsidP="00BC54B2">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Po potrebi lahko ocenjevalna komisija k svojemu delu povabi tudi strokovnjake zunanjih institucij, ki lahko opravijo ogled inovacij. </w:t>
      </w:r>
    </w:p>
    <w:p w14:paraId="3C761BD6" w14:textId="5DEB6031" w:rsidR="00CC461C" w:rsidRPr="00836F83" w:rsidRDefault="00CC461C" w:rsidP="00BC54B2">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Na osnovi odločitve Komisije za inovacije</w:t>
      </w:r>
      <w:r w:rsidR="0077500B">
        <w:rPr>
          <w:rFonts w:asciiTheme="minorHAnsi" w:hAnsiTheme="minorHAnsi" w:cstheme="minorHAnsi"/>
          <w:sz w:val="22"/>
          <w:szCs w:val="22"/>
        </w:rPr>
        <w:t xml:space="preserve"> RZ</w:t>
      </w:r>
      <w:r w:rsidRPr="00836F83">
        <w:rPr>
          <w:rFonts w:asciiTheme="minorHAnsi" w:hAnsiTheme="minorHAnsi" w:cstheme="minorHAnsi"/>
          <w:sz w:val="22"/>
          <w:szCs w:val="22"/>
        </w:rPr>
        <w:t xml:space="preserve">, RZ do dogovorjena roka dostavi </w:t>
      </w:r>
      <w:r w:rsidR="00A55254">
        <w:rPr>
          <w:rFonts w:asciiTheme="minorHAnsi" w:hAnsiTheme="minorHAnsi" w:cstheme="minorHAnsi"/>
          <w:sz w:val="22"/>
          <w:szCs w:val="22"/>
        </w:rPr>
        <w:t>P</w:t>
      </w:r>
      <w:r w:rsidR="006A5242" w:rsidRPr="00A27D7C">
        <w:rPr>
          <w:rFonts w:asciiTheme="minorHAnsi" w:hAnsiTheme="minorHAnsi" w:cstheme="minorHAnsi"/>
          <w:sz w:val="22"/>
          <w:szCs w:val="22"/>
        </w:rPr>
        <w:t>ooblaščeni odgovorni osebi na GZS</w:t>
      </w:r>
      <w:r w:rsidR="006A5242" w:rsidRPr="00836F83">
        <w:rPr>
          <w:rFonts w:asciiTheme="minorHAnsi" w:hAnsiTheme="minorHAnsi" w:cstheme="minorHAnsi"/>
          <w:sz w:val="22"/>
          <w:szCs w:val="22"/>
        </w:rPr>
        <w:t xml:space="preserve"> </w:t>
      </w:r>
      <w:r w:rsidRPr="00836F83">
        <w:rPr>
          <w:rFonts w:asciiTheme="minorHAnsi" w:hAnsiTheme="minorHAnsi" w:cstheme="minorHAnsi"/>
          <w:sz w:val="22"/>
          <w:szCs w:val="22"/>
        </w:rPr>
        <w:t xml:space="preserve">popolno dokumentacijo o </w:t>
      </w:r>
      <w:r w:rsidRPr="00A27D7C">
        <w:rPr>
          <w:rFonts w:asciiTheme="minorHAnsi" w:hAnsiTheme="minorHAnsi" w:cstheme="minorHAnsi"/>
          <w:b/>
          <w:bCs/>
          <w:sz w:val="22"/>
          <w:szCs w:val="22"/>
        </w:rPr>
        <w:t>treh</w:t>
      </w:r>
      <w:r w:rsidRPr="00836F83">
        <w:rPr>
          <w:rFonts w:asciiTheme="minorHAnsi" w:hAnsiTheme="minorHAnsi" w:cstheme="minorHAnsi"/>
          <w:sz w:val="22"/>
          <w:szCs w:val="22"/>
        </w:rPr>
        <w:t xml:space="preserve"> najbolje ocenjenih zlatih inovacijah, ki se potegujejo za priznanje na nacionalni ravni.</w:t>
      </w:r>
    </w:p>
    <w:p w14:paraId="72A24A17" w14:textId="7EBEB360" w:rsidR="00CC461C" w:rsidRDefault="00CC461C" w:rsidP="00BC54B2">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V kolikor na posamezno RZ prispe </w:t>
      </w:r>
      <w:r w:rsidR="0038657E" w:rsidRPr="00A27D7C">
        <w:rPr>
          <w:rFonts w:asciiTheme="minorHAnsi" w:hAnsiTheme="minorHAnsi" w:cstheme="minorHAnsi"/>
          <w:b/>
          <w:bCs/>
          <w:sz w:val="22"/>
          <w:szCs w:val="22"/>
        </w:rPr>
        <w:t>15</w:t>
      </w:r>
      <w:r w:rsidRPr="00A27D7C">
        <w:rPr>
          <w:rFonts w:asciiTheme="minorHAnsi" w:hAnsiTheme="minorHAnsi" w:cstheme="minorHAnsi"/>
          <w:b/>
          <w:bCs/>
          <w:sz w:val="22"/>
          <w:szCs w:val="22"/>
        </w:rPr>
        <w:t xml:space="preserve"> inovacij</w:t>
      </w:r>
      <w:r w:rsidRPr="00836F83">
        <w:rPr>
          <w:rFonts w:asciiTheme="minorHAnsi" w:hAnsiTheme="minorHAnsi" w:cstheme="minorHAnsi"/>
          <w:sz w:val="22"/>
          <w:szCs w:val="22"/>
        </w:rPr>
        <w:t xml:space="preserve"> ali več, lahko RZ </w:t>
      </w:r>
      <w:r w:rsidR="00A55254">
        <w:rPr>
          <w:rFonts w:asciiTheme="minorHAnsi" w:hAnsiTheme="minorHAnsi" w:cstheme="minorHAnsi"/>
          <w:sz w:val="22"/>
          <w:szCs w:val="22"/>
        </w:rPr>
        <w:t>Pooblaščeni odgovorni osebi na GZS</w:t>
      </w:r>
      <w:r w:rsidRPr="00836F83">
        <w:rPr>
          <w:rFonts w:asciiTheme="minorHAnsi" w:hAnsiTheme="minorHAnsi" w:cstheme="minorHAnsi"/>
          <w:sz w:val="22"/>
          <w:szCs w:val="22"/>
        </w:rPr>
        <w:t xml:space="preserve"> predložijo</w:t>
      </w:r>
      <w:r w:rsidR="00EF56B2">
        <w:rPr>
          <w:rFonts w:asciiTheme="minorHAnsi" w:hAnsiTheme="minorHAnsi" w:cstheme="minorHAnsi"/>
          <w:sz w:val="22"/>
          <w:szCs w:val="22"/>
        </w:rPr>
        <w:t xml:space="preserve"> </w:t>
      </w:r>
      <w:r w:rsidRPr="00836F83">
        <w:rPr>
          <w:rFonts w:asciiTheme="minorHAnsi" w:hAnsiTheme="minorHAnsi" w:cstheme="minorHAnsi"/>
          <w:sz w:val="22"/>
          <w:szCs w:val="22"/>
        </w:rPr>
        <w:t xml:space="preserve">en dodaten zlat inovacijski predlog </w:t>
      </w:r>
      <w:r w:rsidR="00EF56B2">
        <w:rPr>
          <w:rFonts w:asciiTheme="minorHAnsi" w:hAnsiTheme="minorHAnsi" w:cstheme="minorHAnsi"/>
          <w:sz w:val="22"/>
          <w:szCs w:val="22"/>
        </w:rPr>
        <w:t>za vsakih dodatnih 8 inovacijskih predlogov</w:t>
      </w:r>
      <w:r w:rsidR="00566D52">
        <w:rPr>
          <w:rFonts w:asciiTheme="minorHAnsi" w:hAnsiTheme="minorHAnsi" w:cstheme="minorHAnsi"/>
          <w:sz w:val="22"/>
          <w:szCs w:val="22"/>
        </w:rPr>
        <w:t xml:space="preserve"> (do 23 predlogov, 4 na nacionalni nivo, do 31 predlogov, 5 na nacionalni nivo, itd.) </w:t>
      </w:r>
    </w:p>
    <w:p w14:paraId="1E72C612" w14:textId="696D536D" w:rsidR="004924C1" w:rsidRPr="00836F83" w:rsidRDefault="004924C1" w:rsidP="00BC54B2">
      <w:pPr>
        <w:spacing w:before="120" w:after="120" w:line="320" w:lineRule="atLeast"/>
        <w:rPr>
          <w:rFonts w:asciiTheme="minorHAnsi" w:hAnsiTheme="minorHAnsi" w:cstheme="minorHAnsi"/>
          <w:sz w:val="22"/>
          <w:szCs w:val="22"/>
        </w:rPr>
      </w:pPr>
      <w:r>
        <w:rPr>
          <w:rFonts w:asciiTheme="minorHAnsi" w:hAnsiTheme="minorHAnsi" w:cstheme="minorHAnsi"/>
          <w:sz w:val="22"/>
          <w:szCs w:val="22"/>
        </w:rPr>
        <w:t xml:space="preserve">Komisija RZ ima možnost, da na nacionalni nivo uvrsti </w:t>
      </w:r>
      <w:r w:rsidRPr="00AB38FB">
        <w:rPr>
          <w:rFonts w:asciiTheme="minorHAnsi" w:hAnsiTheme="minorHAnsi" w:cstheme="minorHAnsi"/>
          <w:b/>
          <w:bCs/>
          <w:sz w:val="22"/>
          <w:szCs w:val="22"/>
        </w:rPr>
        <w:t>en,</w:t>
      </w:r>
      <w:r>
        <w:rPr>
          <w:rFonts w:asciiTheme="minorHAnsi" w:hAnsiTheme="minorHAnsi" w:cstheme="minorHAnsi"/>
          <w:sz w:val="22"/>
          <w:szCs w:val="22"/>
        </w:rPr>
        <w:t xml:space="preserve"> najboljši inovacijski predlog s priznanjem »Prebojna invencija« </w:t>
      </w:r>
    </w:p>
    <w:p w14:paraId="245D4550" w14:textId="04799786" w:rsidR="00836F83" w:rsidRDefault="00A94FA2" w:rsidP="006326F0">
      <w:pPr>
        <w:spacing w:before="240" w:after="240"/>
        <w:jc w:val="center"/>
        <w:rPr>
          <w:rFonts w:asciiTheme="minorHAnsi" w:hAnsiTheme="minorHAnsi" w:cstheme="minorHAnsi"/>
          <w:b/>
          <w:sz w:val="22"/>
          <w:szCs w:val="22"/>
        </w:rPr>
      </w:pPr>
      <w:bookmarkStart w:id="0" w:name="_Hlk124412608"/>
      <w:r>
        <w:rPr>
          <w:rFonts w:asciiTheme="minorHAnsi" w:hAnsiTheme="minorHAnsi" w:cstheme="minorHAnsi"/>
          <w:b/>
          <w:sz w:val="22"/>
          <w:szCs w:val="22"/>
        </w:rPr>
        <w:t>11</w:t>
      </w:r>
      <w:r w:rsidR="00836F83" w:rsidRPr="00836F83">
        <w:rPr>
          <w:rFonts w:asciiTheme="minorHAnsi" w:hAnsiTheme="minorHAnsi" w:cstheme="minorHAnsi"/>
          <w:b/>
          <w:sz w:val="22"/>
          <w:szCs w:val="22"/>
        </w:rPr>
        <w:t>. člen</w:t>
      </w:r>
    </w:p>
    <w:p w14:paraId="47B6AE05" w14:textId="3095922B" w:rsidR="00A94FA2" w:rsidRDefault="00A94FA2" w:rsidP="00836F83">
      <w:pPr>
        <w:jc w:val="center"/>
        <w:rPr>
          <w:rFonts w:asciiTheme="minorHAnsi" w:hAnsiTheme="minorHAnsi" w:cstheme="minorHAnsi"/>
          <w:b/>
          <w:sz w:val="22"/>
          <w:szCs w:val="22"/>
        </w:rPr>
      </w:pPr>
      <w:r>
        <w:rPr>
          <w:rFonts w:asciiTheme="minorHAnsi" w:hAnsiTheme="minorHAnsi" w:cstheme="minorHAnsi"/>
          <w:b/>
          <w:sz w:val="22"/>
          <w:szCs w:val="22"/>
        </w:rPr>
        <w:t>(</w:t>
      </w:r>
      <w:r w:rsidR="00424CAB">
        <w:rPr>
          <w:rFonts w:asciiTheme="minorHAnsi" w:hAnsiTheme="minorHAnsi" w:cstheme="minorHAnsi"/>
          <w:b/>
          <w:sz w:val="22"/>
          <w:szCs w:val="22"/>
        </w:rPr>
        <w:t>K</w:t>
      </w:r>
      <w:r>
        <w:rPr>
          <w:rFonts w:asciiTheme="minorHAnsi" w:hAnsiTheme="minorHAnsi" w:cstheme="minorHAnsi"/>
          <w:b/>
          <w:sz w:val="22"/>
          <w:szCs w:val="22"/>
        </w:rPr>
        <w:t>riteriji ocenjevanja)</w:t>
      </w:r>
    </w:p>
    <w:p w14:paraId="79D11E77" w14:textId="77777777" w:rsidR="003B0E8D" w:rsidRPr="00836F83" w:rsidRDefault="003B0E8D" w:rsidP="00836F83">
      <w:pPr>
        <w:jc w:val="center"/>
        <w:rPr>
          <w:rFonts w:asciiTheme="minorHAnsi" w:hAnsiTheme="minorHAnsi" w:cstheme="minorHAnsi"/>
          <w:b/>
          <w:sz w:val="22"/>
          <w:szCs w:val="22"/>
        </w:rPr>
      </w:pPr>
    </w:p>
    <w:p w14:paraId="02543213" w14:textId="1AF2AF74" w:rsidR="00836F83" w:rsidRPr="00836F83" w:rsidRDefault="00836F83" w:rsidP="00836F83">
      <w:pPr>
        <w:rPr>
          <w:rFonts w:asciiTheme="minorHAnsi" w:hAnsiTheme="minorHAnsi" w:cstheme="minorHAnsi"/>
          <w:sz w:val="22"/>
          <w:szCs w:val="22"/>
        </w:rPr>
      </w:pPr>
      <w:r w:rsidRPr="00836F83">
        <w:rPr>
          <w:rFonts w:asciiTheme="minorHAnsi" w:hAnsiTheme="minorHAnsi" w:cstheme="minorHAnsi"/>
          <w:sz w:val="22"/>
          <w:szCs w:val="22"/>
        </w:rPr>
        <w:t>Ocenjevalna komisija vrednoti inovacijske prijave po naslednjih kriterijih:</w:t>
      </w:r>
    </w:p>
    <w:bookmarkEnd w:id="0"/>
    <w:p w14:paraId="004F4C97" w14:textId="6571C1EA" w:rsidR="000B624A" w:rsidRPr="000B624A" w:rsidRDefault="00E01169" w:rsidP="000B624A">
      <w:pPr>
        <w:pStyle w:val="Odstavekseznama"/>
        <w:numPr>
          <w:ilvl w:val="0"/>
          <w:numId w:val="27"/>
        </w:numPr>
        <w:rPr>
          <w:rFonts w:cs="Arial"/>
          <w:b/>
          <w:bCs/>
        </w:rPr>
      </w:pPr>
      <w:r>
        <w:rPr>
          <w:rFonts w:cs="Arial"/>
          <w:b/>
          <w:bCs/>
        </w:rPr>
        <w:t>Izziv, ki ga inovacija rešuje</w:t>
      </w:r>
    </w:p>
    <w:p w14:paraId="7D39DCFF" w14:textId="35ADF9E7" w:rsidR="000B624A" w:rsidRDefault="000B624A" w:rsidP="000B624A">
      <w:pPr>
        <w:pStyle w:val="Odstavekseznama"/>
        <w:numPr>
          <w:ilvl w:val="1"/>
          <w:numId w:val="2"/>
        </w:numPr>
        <w:rPr>
          <w:rFonts w:cs="Arial"/>
        </w:rPr>
      </w:pPr>
      <w:r w:rsidRPr="3697A0D9">
        <w:rPr>
          <w:rFonts w:cs="Arial"/>
        </w:rPr>
        <w:t>Opis izziva/problema, ki ga inovacija rešuje</w:t>
      </w:r>
      <w:r w:rsidR="005827AA">
        <w:rPr>
          <w:rFonts w:cs="Arial"/>
        </w:rPr>
        <w:t>.</w:t>
      </w:r>
      <w:r w:rsidRPr="3697A0D9">
        <w:rPr>
          <w:rFonts w:cs="Arial"/>
        </w:rPr>
        <w:t xml:space="preserve"> </w:t>
      </w:r>
      <w:r w:rsidR="005827AA">
        <w:rPr>
          <w:rFonts w:cs="Arial"/>
        </w:rPr>
        <w:t>Kakšno je izhodiščno stanje oz. kaj je pripeljalo do izziva.</w:t>
      </w:r>
    </w:p>
    <w:p w14:paraId="6E58E94F" w14:textId="121CAE72" w:rsidR="00FC7718" w:rsidRPr="00FC7718" w:rsidRDefault="00FC7718" w:rsidP="00FC7718">
      <w:pPr>
        <w:pStyle w:val="Odstavekseznama"/>
        <w:numPr>
          <w:ilvl w:val="1"/>
          <w:numId w:val="2"/>
        </w:numPr>
        <w:rPr>
          <w:rFonts w:cs="Arial"/>
        </w:rPr>
      </w:pPr>
      <w:r>
        <w:t xml:space="preserve">Jasno opišite kdo so ciljne skupine kupcev oz. končni uporabniki inovacije. </w:t>
      </w:r>
    </w:p>
    <w:p w14:paraId="2FE01FEB" w14:textId="593A8ADE" w:rsidR="000B624A" w:rsidRDefault="000B624A" w:rsidP="000B624A">
      <w:pPr>
        <w:pStyle w:val="Odstavekseznama"/>
        <w:numPr>
          <w:ilvl w:val="1"/>
          <w:numId w:val="2"/>
        </w:numPr>
        <w:rPr>
          <w:rFonts w:cs="Arial"/>
        </w:rPr>
      </w:pPr>
      <w:r w:rsidRPr="3697A0D9">
        <w:rPr>
          <w:rFonts w:cs="Arial"/>
        </w:rPr>
        <w:t>Kakšna je razsežnost inovacije</w:t>
      </w:r>
      <w:r w:rsidR="00227851">
        <w:rPr>
          <w:rFonts w:cs="Arial"/>
        </w:rPr>
        <w:t xml:space="preserve">? </w:t>
      </w:r>
      <w:r w:rsidR="00227851" w:rsidRPr="00CB2342">
        <w:rPr>
          <w:rFonts w:cs="Arial"/>
        </w:rPr>
        <w:t>Kaj predstavlja na globalnem in/ali nacionalnem nivoju in/ali kaj predstavlja na nivoju organizacije?</w:t>
      </w:r>
    </w:p>
    <w:p w14:paraId="4D5F681E" w14:textId="63E45702" w:rsidR="000B624A" w:rsidRDefault="000B624A" w:rsidP="000B624A">
      <w:pPr>
        <w:pStyle w:val="Odstavekseznama"/>
        <w:numPr>
          <w:ilvl w:val="1"/>
          <w:numId w:val="2"/>
        </w:numPr>
        <w:rPr>
          <w:rFonts w:cs="Arial"/>
        </w:rPr>
      </w:pPr>
      <w:r>
        <w:t xml:space="preserve">Opredelite področje, ki ga inovacija naslavlja. </w:t>
      </w:r>
    </w:p>
    <w:p w14:paraId="7FA16F8A" w14:textId="2FC705F4" w:rsidR="000B624A" w:rsidRPr="009B3451" w:rsidRDefault="000B624A" w:rsidP="009B3451">
      <w:pPr>
        <w:pStyle w:val="Odstavekseznama"/>
        <w:numPr>
          <w:ilvl w:val="1"/>
          <w:numId w:val="2"/>
        </w:numPr>
        <w:rPr>
          <w:rFonts w:cs="Arial"/>
        </w:rPr>
      </w:pPr>
      <w:r>
        <w:t xml:space="preserve">Najvišje možno število točk: </w:t>
      </w:r>
      <w:r>
        <w:rPr>
          <w:b/>
          <w:bCs/>
        </w:rPr>
        <w:t>1</w:t>
      </w:r>
      <w:r w:rsidR="00D321BA">
        <w:rPr>
          <w:b/>
          <w:bCs/>
        </w:rPr>
        <w:t>,5</w:t>
      </w:r>
    </w:p>
    <w:p w14:paraId="6F410740" w14:textId="04EF76D8" w:rsidR="000B624A" w:rsidRDefault="00E01169" w:rsidP="000B624A">
      <w:pPr>
        <w:pStyle w:val="Odstavekseznama"/>
        <w:numPr>
          <w:ilvl w:val="0"/>
          <w:numId w:val="27"/>
        </w:numPr>
        <w:rPr>
          <w:rFonts w:cs="Arial"/>
          <w:b/>
          <w:bCs/>
        </w:rPr>
      </w:pPr>
      <w:r>
        <w:rPr>
          <w:rFonts w:cs="Arial"/>
          <w:b/>
          <w:bCs/>
        </w:rPr>
        <w:t>Opis inovacije</w:t>
      </w:r>
      <w:r w:rsidR="000B624A" w:rsidRPr="3697A0D9">
        <w:rPr>
          <w:rFonts w:cs="Arial"/>
          <w:b/>
          <w:bCs/>
        </w:rPr>
        <w:t>. Kakšna je vaša rešitev in kakšno novo vrednost inovacija ustvarja?</w:t>
      </w:r>
    </w:p>
    <w:p w14:paraId="2CC027D9" w14:textId="77777777" w:rsidR="000B624A" w:rsidRDefault="000B624A" w:rsidP="000B624A">
      <w:pPr>
        <w:pStyle w:val="Odstavekseznama"/>
        <w:numPr>
          <w:ilvl w:val="1"/>
          <w:numId w:val="2"/>
        </w:numPr>
        <w:rPr>
          <w:rFonts w:cs="Arial"/>
        </w:rPr>
      </w:pPr>
      <w:r w:rsidRPr="3697A0D9">
        <w:rPr>
          <w:rFonts w:cs="Arial"/>
        </w:rPr>
        <w:t xml:space="preserve">Podroben opis inovacije. </w:t>
      </w:r>
      <w:r>
        <w:t xml:space="preserve">Jasno je opisano na kakšen način inovacija rešuje izpostavljen izziv/problem in katere ključne lastnosti oz. funkcije izdelka/storitve/rešitve so izboljšane. </w:t>
      </w:r>
    </w:p>
    <w:p w14:paraId="62C58493" w14:textId="12477DA8" w:rsidR="000B624A" w:rsidRDefault="000B624A" w:rsidP="000B624A">
      <w:pPr>
        <w:pStyle w:val="Odstavekseznama"/>
        <w:numPr>
          <w:ilvl w:val="1"/>
          <w:numId w:val="2"/>
        </w:numPr>
        <w:rPr>
          <w:rFonts w:cs="Arial"/>
        </w:rPr>
      </w:pPr>
      <w:r>
        <w:t xml:space="preserve">Dodajte podatek ali gre za STALNO, PREBOJNO ali DISRUPTIVNO INOVACIJO, ter na katero področje inovacija naslavlja (8. člen </w:t>
      </w:r>
      <w:r w:rsidR="00B775E2">
        <w:t>P</w:t>
      </w:r>
      <w:r>
        <w:t>ravilnika).</w:t>
      </w:r>
    </w:p>
    <w:p w14:paraId="4E7BE5F3" w14:textId="009F6BB9" w:rsidR="000B624A" w:rsidRDefault="000B624A" w:rsidP="000B624A">
      <w:pPr>
        <w:pStyle w:val="Odstavekseznama"/>
        <w:numPr>
          <w:ilvl w:val="1"/>
          <w:numId w:val="2"/>
        </w:numPr>
        <w:rPr>
          <w:rFonts w:cs="Arial"/>
        </w:rPr>
      </w:pPr>
      <w:r>
        <w:t>Jasno so opisani in posredni in neposredni konkurenti na področju predlagane inovacije.</w:t>
      </w:r>
      <w:r w:rsidR="0008294A" w:rsidRPr="0008294A">
        <w:t xml:space="preserve"> </w:t>
      </w:r>
      <w:r w:rsidR="0008294A">
        <w:t>V čem se predlagana inovacija razlikuje, v čem je boljša od konkurence.</w:t>
      </w:r>
    </w:p>
    <w:p w14:paraId="0231805C" w14:textId="4D609A08" w:rsidR="000B624A" w:rsidRDefault="000B624A" w:rsidP="000B624A">
      <w:pPr>
        <w:pStyle w:val="Odstavekseznama"/>
        <w:numPr>
          <w:ilvl w:val="1"/>
          <w:numId w:val="2"/>
        </w:numPr>
        <w:rPr>
          <w:rFonts w:cs="Arial"/>
        </w:rPr>
      </w:pPr>
      <w:r w:rsidRPr="3697A0D9">
        <w:rPr>
          <w:rFonts w:cs="Arial"/>
        </w:rPr>
        <w:lastRenderedPageBreak/>
        <w:t xml:space="preserve">Inovacijska ekipa: </w:t>
      </w:r>
      <w:r>
        <w:t>Inovacija je bila razvita z multidisciplinarno ekipo, pri razvoju ste sodelovali s strokovnjaki iz razvojno-raziskovalnih organizacij, drugih gospodarskih organizacij</w:t>
      </w:r>
      <w:r w:rsidR="009B3451">
        <w:t>.</w:t>
      </w:r>
    </w:p>
    <w:p w14:paraId="4015FE2C" w14:textId="0B039A78" w:rsidR="000B624A" w:rsidRDefault="000B624A" w:rsidP="000B624A">
      <w:pPr>
        <w:pStyle w:val="Odstavekseznama"/>
        <w:numPr>
          <w:ilvl w:val="1"/>
          <w:numId w:val="2"/>
        </w:numPr>
        <w:rPr>
          <w:rFonts w:cs="Arial"/>
        </w:rPr>
      </w:pPr>
      <w:r w:rsidRPr="3697A0D9">
        <w:rPr>
          <w:rFonts w:cs="Arial"/>
        </w:rPr>
        <w:t xml:space="preserve">Zaščita inovacije </w:t>
      </w:r>
      <w:r>
        <w:t xml:space="preserve">Inovacija je zaščitena z mednarodnim patentom, z blagovno znamko v tujini, z modelom v tujini, z avtorsko pravico na mednarodnem nivoju, s slovenskim patentom (navedba konkretnega imena/številke), poslovno skrivnostjo. V primeru, da inovacija nima širše priznane zaščite, pojasnite vaše vzvode in razloge za to odločitev. </w:t>
      </w:r>
    </w:p>
    <w:p w14:paraId="50814BFC" w14:textId="27032DD2" w:rsidR="00976DC0" w:rsidRPr="009B3451" w:rsidRDefault="000B624A" w:rsidP="009B3451">
      <w:pPr>
        <w:pStyle w:val="Odstavekseznama"/>
        <w:numPr>
          <w:ilvl w:val="1"/>
          <w:numId w:val="2"/>
        </w:numPr>
        <w:rPr>
          <w:rFonts w:cs="Arial"/>
        </w:rPr>
      </w:pPr>
      <w:r>
        <w:t xml:space="preserve">Najvišje možno število točk: </w:t>
      </w:r>
      <w:r>
        <w:rPr>
          <w:b/>
          <w:bCs/>
        </w:rPr>
        <w:t>2</w:t>
      </w:r>
      <w:r w:rsidR="009963D4">
        <w:rPr>
          <w:b/>
          <w:bCs/>
        </w:rPr>
        <w:t>,5</w:t>
      </w:r>
    </w:p>
    <w:p w14:paraId="19E79A2E" w14:textId="171A00D3" w:rsidR="000B624A" w:rsidRDefault="00E01169" w:rsidP="000B624A">
      <w:pPr>
        <w:pStyle w:val="Odstavekseznama"/>
        <w:numPr>
          <w:ilvl w:val="0"/>
          <w:numId w:val="27"/>
        </w:numPr>
        <w:rPr>
          <w:rFonts w:cs="Arial"/>
        </w:rPr>
      </w:pPr>
      <w:r>
        <w:rPr>
          <w:rFonts w:cs="Arial"/>
          <w:b/>
          <w:bCs/>
        </w:rPr>
        <w:t>Gospodarski učinki inovacije</w:t>
      </w:r>
      <w:r w:rsidR="000B624A" w:rsidRPr="3697A0D9">
        <w:rPr>
          <w:rFonts w:cs="Arial"/>
        </w:rPr>
        <w:t xml:space="preserve"> (v primeru družbene inovacije – širši družbeni učinki)</w:t>
      </w:r>
    </w:p>
    <w:p w14:paraId="38AB31B0" w14:textId="2DEB53FA" w:rsidR="00984FD9" w:rsidRPr="00D321BA" w:rsidRDefault="00984FD9" w:rsidP="00D321BA">
      <w:pPr>
        <w:pStyle w:val="Odstavekseznama"/>
        <w:numPr>
          <w:ilvl w:val="1"/>
          <w:numId w:val="2"/>
        </w:numPr>
        <w:rPr>
          <w:rFonts w:cs="Arial"/>
        </w:rPr>
      </w:pPr>
      <w:r>
        <w:t>Opišite trg, ter vrednostno opredelite vaš tržni delež. V primeru, da gre za koristno uporabo in ne prodajo inovacije, je jasno opisan obseg oz. širina uporabe inovacije.</w:t>
      </w:r>
    </w:p>
    <w:p w14:paraId="65129D97" w14:textId="223DD1ED" w:rsidR="000B624A" w:rsidRDefault="000B624A" w:rsidP="000B624A">
      <w:pPr>
        <w:pStyle w:val="Odstavekseznama"/>
        <w:numPr>
          <w:ilvl w:val="1"/>
          <w:numId w:val="2"/>
        </w:numPr>
        <w:rPr>
          <w:rFonts w:cs="Arial"/>
        </w:rPr>
      </w:pPr>
      <w:r w:rsidRPr="3697A0D9">
        <w:rPr>
          <w:rFonts w:cs="Arial"/>
        </w:rPr>
        <w:t xml:space="preserve">Opišite trenutne finančne učinke na vašo organizacijo, ter kakšna je bila strategija doseganja le teh. </w:t>
      </w:r>
    </w:p>
    <w:p w14:paraId="1634A39E" w14:textId="77777777" w:rsidR="000B624A" w:rsidRDefault="000B624A" w:rsidP="000B624A">
      <w:pPr>
        <w:pStyle w:val="Odstavekseznama"/>
        <w:numPr>
          <w:ilvl w:val="1"/>
          <w:numId w:val="2"/>
        </w:numPr>
        <w:rPr>
          <w:rFonts w:cs="Arial"/>
        </w:rPr>
      </w:pPr>
      <w:r>
        <w:t>Predstavite oceno za prihodnost (v % rasti ali v EUR) ter strategijo doseganja finančnih in drugih gospodarskih učinkov. Predstavite vpliv inovacije na morebitno znižanje stroškov, povečanje prihodkov, dobička ali dodane vrednosti.</w:t>
      </w:r>
    </w:p>
    <w:p w14:paraId="7C759E3D" w14:textId="77777777" w:rsidR="000B624A" w:rsidRDefault="000B624A" w:rsidP="000B624A">
      <w:pPr>
        <w:pStyle w:val="Odstavekseznama"/>
        <w:numPr>
          <w:ilvl w:val="1"/>
          <w:numId w:val="2"/>
        </w:numPr>
        <w:rPr>
          <w:rFonts w:cs="Arial"/>
        </w:rPr>
      </w:pPr>
      <w:r>
        <w:t>Kakšna je vrednost vlaganj v razvoj inovacije (lahko opisno, % ali v EUR).</w:t>
      </w:r>
    </w:p>
    <w:p w14:paraId="1F170EFC" w14:textId="79C8A085" w:rsidR="00976DC0" w:rsidRPr="009B3451" w:rsidRDefault="000B624A" w:rsidP="009B3451">
      <w:pPr>
        <w:pStyle w:val="Odstavekseznama"/>
        <w:numPr>
          <w:ilvl w:val="1"/>
          <w:numId w:val="2"/>
        </w:numPr>
        <w:rPr>
          <w:rFonts w:cs="Arial"/>
        </w:rPr>
      </w:pPr>
      <w:r>
        <w:t xml:space="preserve">Najvišje možno število točk: </w:t>
      </w:r>
      <w:r w:rsidR="00D321BA">
        <w:rPr>
          <w:b/>
          <w:bCs/>
        </w:rPr>
        <w:t>2,5</w:t>
      </w:r>
    </w:p>
    <w:p w14:paraId="1A1E58D5" w14:textId="77777777" w:rsidR="000B624A" w:rsidRDefault="000B624A" w:rsidP="000B624A">
      <w:pPr>
        <w:pStyle w:val="Odstavekseznama"/>
        <w:numPr>
          <w:ilvl w:val="0"/>
          <w:numId w:val="27"/>
        </w:numPr>
        <w:rPr>
          <w:rFonts w:cs="Arial"/>
          <w:b/>
          <w:bCs/>
        </w:rPr>
      </w:pPr>
      <w:r w:rsidRPr="3697A0D9">
        <w:rPr>
          <w:rFonts w:cs="Arial"/>
          <w:b/>
          <w:bCs/>
        </w:rPr>
        <w:t xml:space="preserve">Trajnostni in </w:t>
      </w:r>
      <w:proofErr w:type="spellStart"/>
      <w:r w:rsidRPr="3697A0D9">
        <w:rPr>
          <w:rFonts w:cs="Arial"/>
          <w:b/>
          <w:bCs/>
        </w:rPr>
        <w:t>okoljski</w:t>
      </w:r>
      <w:proofErr w:type="spellEnd"/>
      <w:r w:rsidRPr="3697A0D9">
        <w:rPr>
          <w:rFonts w:cs="Arial"/>
          <w:b/>
          <w:bCs/>
        </w:rPr>
        <w:t xml:space="preserve"> učinki inovacije</w:t>
      </w:r>
    </w:p>
    <w:p w14:paraId="194296A2" w14:textId="77777777" w:rsidR="000B624A" w:rsidRDefault="000B624A" w:rsidP="000B624A">
      <w:pPr>
        <w:pStyle w:val="Odstavekseznama"/>
        <w:numPr>
          <w:ilvl w:val="1"/>
          <w:numId w:val="2"/>
        </w:numPr>
        <w:rPr>
          <w:rFonts w:cs="Arial"/>
        </w:rPr>
      </w:pPr>
      <w:r w:rsidRPr="3697A0D9">
        <w:rPr>
          <w:rFonts w:cs="Arial"/>
        </w:rPr>
        <w:t xml:space="preserve">Trajnostni učinki: Vpliv inovacije </w:t>
      </w:r>
      <w:r>
        <w:t xml:space="preserve">na podjetje, širšo družbo, okolje v katerem podjetje deluje.  Ali inovacija ustvarja nova delovna mesta, oziroma prispeva k optimizaciji in bolj kvalitetnim delovnim mestom. </w:t>
      </w:r>
    </w:p>
    <w:p w14:paraId="2A99819F" w14:textId="77777777" w:rsidR="000B624A" w:rsidRDefault="000B624A" w:rsidP="000B624A">
      <w:pPr>
        <w:pStyle w:val="Odstavekseznama"/>
        <w:numPr>
          <w:ilvl w:val="1"/>
          <w:numId w:val="2"/>
        </w:numPr>
        <w:rPr>
          <w:rFonts w:cs="Arial"/>
        </w:rPr>
      </w:pPr>
      <w:r w:rsidRPr="3697A0D9">
        <w:rPr>
          <w:rFonts w:cs="Arial"/>
        </w:rPr>
        <w:t>Opišite učinek na razvoj inovacijske kulture v podjetju, organizaciji, pri posameznikih, ter razvoj njihovih kompetenc, spodbujanje interdisciplinarnosti pri inoviranju, timsko delo, sodelovanje z uporabniki.</w:t>
      </w:r>
    </w:p>
    <w:p w14:paraId="5E0E7026" w14:textId="60DF915F" w:rsidR="000B624A" w:rsidRDefault="000B624A" w:rsidP="000B624A">
      <w:pPr>
        <w:pStyle w:val="Odstavekseznama"/>
        <w:numPr>
          <w:ilvl w:val="1"/>
          <w:numId w:val="2"/>
        </w:numPr>
        <w:rPr>
          <w:rFonts w:cs="Arial"/>
        </w:rPr>
      </w:pPr>
      <w:r w:rsidRPr="3697A0D9">
        <w:rPr>
          <w:rFonts w:cs="Arial"/>
        </w:rPr>
        <w:t>Opišite vpliv inovacije na okolje. Ali je pri snovanju inovacije uporabljen trajnostni vidik - Krožno gospodarstvo, učinkovita raba materialov, energije, emisije toplogrednih plinov, ravnanje z odpadki</w:t>
      </w:r>
      <w:r>
        <w:rPr>
          <w:rFonts w:cs="Arial"/>
        </w:rPr>
        <w:t xml:space="preserve">. </w:t>
      </w:r>
    </w:p>
    <w:p w14:paraId="7BD8DDA6" w14:textId="79375BBC" w:rsidR="00B050FE" w:rsidRDefault="00B050FE" w:rsidP="000B624A">
      <w:pPr>
        <w:pStyle w:val="Odstavekseznama"/>
        <w:numPr>
          <w:ilvl w:val="1"/>
          <w:numId w:val="2"/>
        </w:numPr>
        <w:rPr>
          <w:rFonts w:cs="Arial"/>
        </w:rPr>
      </w:pPr>
      <w:r>
        <w:rPr>
          <w:rFonts w:cs="Arial"/>
        </w:rPr>
        <w:t>Učinek in vpliv na zeleni prehod.</w:t>
      </w:r>
    </w:p>
    <w:p w14:paraId="6AF15544" w14:textId="77777777" w:rsidR="000B624A" w:rsidRDefault="000B624A" w:rsidP="000B624A">
      <w:pPr>
        <w:pStyle w:val="Odstavekseznama"/>
        <w:numPr>
          <w:ilvl w:val="1"/>
          <w:numId w:val="2"/>
        </w:numPr>
        <w:rPr>
          <w:rFonts w:cs="Arial"/>
        </w:rPr>
      </w:pPr>
      <w:r w:rsidRPr="3697A0D9">
        <w:rPr>
          <w:rFonts w:cs="Arial"/>
        </w:rPr>
        <w:t xml:space="preserve">Kako inovacija spodbuja varčevanje, trajnost tako pri podjetju, kot uporabnikih. </w:t>
      </w:r>
    </w:p>
    <w:p w14:paraId="47610E62" w14:textId="5D72AC1E" w:rsidR="000B624A" w:rsidRDefault="000B624A" w:rsidP="000B624A">
      <w:pPr>
        <w:pStyle w:val="Odstavekseznama"/>
        <w:numPr>
          <w:ilvl w:val="1"/>
          <w:numId w:val="2"/>
        </w:numPr>
        <w:rPr>
          <w:rFonts w:cs="Arial"/>
        </w:rPr>
      </w:pPr>
      <w:r w:rsidRPr="3697A0D9">
        <w:rPr>
          <w:rFonts w:cs="Arial"/>
        </w:rPr>
        <w:t xml:space="preserve"> </w:t>
      </w:r>
      <w:r>
        <w:t xml:space="preserve">Najvišje možno število točk: </w:t>
      </w:r>
      <w:r>
        <w:rPr>
          <w:b/>
          <w:bCs/>
        </w:rPr>
        <w:t>2</w:t>
      </w:r>
      <w:r w:rsidR="009963D4">
        <w:rPr>
          <w:b/>
          <w:bCs/>
        </w:rPr>
        <w:t>,</w:t>
      </w:r>
      <w:r>
        <w:rPr>
          <w:b/>
          <w:bCs/>
        </w:rPr>
        <w:t>5</w:t>
      </w:r>
    </w:p>
    <w:p w14:paraId="18451BC1" w14:textId="58291987" w:rsidR="000B624A" w:rsidRDefault="000B624A" w:rsidP="000B624A">
      <w:pPr>
        <w:pStyle w:val="Odstavekseznama"/>
        <w:numPr>
          <w:ilvl w:val="0"/>
          <w:numId w:val="27"/>
        </w:numPr>
        <w:rPr>
          <w:rFonts w:cs="Arial"/>
          <w:b/>
          <w:bCs/>
        </w:rPr>
      </w:pPr>
      <w:r w:rsidRPr="3697A0D9">
        <w:rPr>
          <w:rFonts w:cs="Arial"/>
          <w:b/>
          <w:bCs/>
        </w:rPr>
        <w:t>Zakaj je inovacija edinstvena?</w:t>
      </w:r>
    </w:p>
    <w:p w14:paraId="2E467A81" w14:textId="77777777" w:rsidR="000B624A" w:rsidRDefault="000B624A" w:rsidP="000B624A">
      <w:pPr>
        <w:pStyle w:val="Odstavekseznama"/>
        <w:numPr>
          <w:ilvl w:val="1"/>
          <w:numId w:val="2"/>
        </w:numPr>
        <w:rPr>
          <w:rFonts w:cs="Arial"/>
        </w:rPr>
      </w:pPr>
      <w:r w:rsidRPr="3697A0D9">
        <w:rPr>
          <w:rFonts w:cs="Arial"/>
        </w:rPr>
        <w:t xml:space="preserve">Predstavite najpomembnejše učinke, ki jih inovacija prinaša družbi. </w:t>
      </w:r>
    </w:p>
    <w:p w14:paraId="60D673F6" w14:textId="58D4B4A1" w:rsidR="000B624A" w:rsidRPr="00185266" w:rsidRDefault="000B624A" w:rsidP="000B624A">
      <w:pPr>
        <w:pStyle w:val="Odstavekseznama"/>
        <w:numPr>
          <w:ilvl w:val="1"/>
          <w:numId w:val="2"/>
        </w:numPr>
        <w:rPr>
          <w:rFonts w:cs="Arial"/>
        </w:rPr>
      </w:pPr>
      <w:r>
        <w:t xml:space="preserve">Najvišje možno število točk: </w:t>
      </w:r>
      <w:r>
        <w:rPr>
          <w:b/>
          <w:bCs/>
        </w:rPr>
        <w:t>1</w:t>
      </w:r>
    </w:p>
    <w:p w14:paraId="73226F2F" w14:textId="20A83988" w:rsidR="00185266" w:rsidRPr="008B45F1" w:rsidRDefault="00185266" w:rsidP="00185266">
      <w:pPr>
        <w:rPr>
          <w:rFonts w:asciiTheme="minorHAnsi" w:hAnsiTheme="minorHAnsi" w:cstheme="minorBidi"/>
          <w:b/>
          <w:bCs/>
          <w:sz w:val="22"/>
          <w:szCs w:val="22"/>
        </w:rPr>
      </w:pPr>
      <w:r w:rsidRPr="008B45F1">
        <w:rPr>
          <w:rFonts w:asciiTheme="minorHAnsi" w:hAnsiTheme="minorHAnsi" w:cstheme="minorBidi"/>
          <w:b/>
          <w:bCs/>
          <w:sz w:val="22"/>
          <w:szCs w:val="22"/>
        </w:rPr>
        <w:lastRenderedPageBreak/>
        <w:t>Skupno število točk je 10</w:t>
      </w:r>
      <w:r w:rsidR="00D931C1" w:rsidRPr="008B45F1">
        <w:rPr>
          <w:rFonts w:asciiTheme="minorHAnsi" w:hAnsiTheme="minorHAnsi" w:cstheme="minorBidi"/>
          <w:b/>
          <w:bCs/>
          <w:sz w:val="22"/>
          <w:szCs w:val="22"/>
        </w:rPr>
        <w:t>.</w:t>
      </w:r>
    </w:p>
    <w:p w14:paraId="3B55EA48" w14:textId="5CB0C57F" w:rsidR="006511D0" w:rsidRDefault="006511D0" w:rsidP="006326F0">
      <w:pPr>
        <w:spacing w:before="240" w:after="240"/>
        <w:jc w:val="center"/>
        <w:rPr>
          <w:rFonts w:asciiTheme="minorHAnsi" w:hAnsiTheme="minorHAnsi" w:cstheme="minorHAnsi"/>
          <w:b/>
          <w:sz w:val="22"/>
          <w:szCs w:val="22"/>
        </w:rPr>
      </w:pPr>
      <w:r w:rsidRPr="00766223">
        <w:rPr>
          <w:rFonts w:asciiTheme="minorHAnsi" w:hAnsiTheme="minorHAnsi" w:cstheme="minorHAnsi"/>
          <w:b/>
          <w:sz w:val="22"/>
          <w:szCs w:val="22"/>
        </w:rPr>
        <w:t>12. člen</w:t>
      </w:r>
    </w:p>
    <w:p w14:paraId="0495936C" w14:textId="5FC1A25A" w:rsidR="006511D0" w:rsidRDefault="006511D0" w:rsidP="006511D0">
      <w:pPr>
        <w:jc w:val="center"/>
        <w:rPr>
          <w:rFonts w:asciiTheme="minorHAnsi" w:hAnsiTheme="minorHAnsi" w:cstheme="minorHAnsi"/>
          <w:b/>
          <w:sz w:val="22"/>
          <w:szCs w:val="22"/>
        </w:rPr>
      </w:pPr>
      <w:r>
        <w:rPr>
          <w:rFonts w:asciiTheme="minorHAnsi" w:hAnsiTheme="minorHAnsi" w:cstheme="minorHAnsi"/>
          <w:b/>
          <w:sz w:val="22"/>
          <w:szCs w:val="22"/>
        </w:rPr>
        <w:t>(</w:t>
      </w:r>
      <w:r w:rsidR="00A55FA5">
        <w:rPr>
          <w:rFonts w:asciiTheme="minorHAnsi" w:hAnsiTheme="minorHAnsi" w:cstheme="minorHAnsi"/>
          <w:b/>
          <w:sz w:val="22"/>
          <w:szCs w:val="22"/>
        </w:rPr>
        <w:t>Višina ocene)</w:t>
      </w:r>
    </w:p>
    <w:p w14:paraId="0DB4BDBD" w14:textId="77777777" w:rsidR="00D52A68" w:rsidRPr="006511D0" w:rsidRDefault="00D52A68" w:rsidP="006511D0">
      <w:pPr>
        <w:jc w:val="center"/>
        <w:rPr>
          <w:rFonts w:asciiTheme="minorHAnsi" w:hAnsiTheme="minorHAnsi" w:cstheme="minorHAnsi"/>
          <w:b/>
          <w:sz w:val="22"/>
          <w:szCs w:val="22"/>
        </w:rPr>
      </w:pPr>
    </w:p>
    <w:p w14:paraId="42932DC5" w14:textId="77777777" w:rsidR="000B624A" w:rsidRDefault="000B624A" w:rsidP="009B3451">
      <w:pPr>
        <w:spacing w:before="120" w:after="120"/>
        <w:rPr>
          <w:rFonts w:asciiTheme="minorHAnsi" w:hAnsiTheme="minorHAnsi" w:cstheme="minorBidi"/>
          <w:sz w:val="22"/>
          <w:szCs w:val="22"/>
        </w:rPr>
      </w:pPr>
      <w:r w:rsidRPr="3697A0D9">
        <w:rPr>
          <w:rFonts w:asciiTheme="minorHAnsi" w:hAnsiTheme="minorHAnsi" w:cstheme="minorBidi"/>
          <w:sz w:val="22"/>
          <w:szCs w:val="22"/>
        </w:rPr>
        <w:t xml:space="preserve">Ocenjevanje inovacijskih predlogov na </w:t>
      </w:r>
      <w:r w:rsidRPr="00D931C1">
        <w:rPr>
          <w:rFonts w:asciiTheme="minorHAnsi" w:hAnsiTheme="minorHAnsi" w:cstheme="minorBidi"/>
          <w:b/>
          <w:bCs/>
          <w:sz w:val="22"/>
          <w:szCs w:val="22"/>
        </w:rPr>
        <w:t>regijskem</w:t>
      </w:r>
      <w:r w:rsidRPr="3697A0D9">
        <w:rPr>
          <w:rFonts w:asciiTheme="minorHAnsi" w:hAnsiTheme="minorHAnsi" w:cstheme="minorBidi"/>
          <w:sz w:val="22"/>
          <w:szCs w:val="22"/>
        </w:rPr>
        <w:t xml:space="preserve"> nivoju:</w:t>
      </w:r>
    </w:p>
    <w:p w14:paraId="446DBEF0" w14:textId="77777777" w:rsidR="000B624A" w:rsidRDefault="000B624A" w:rsidP="009B3451">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Zlato priznanje se podeli za končno oceno 9 ali več;</w:t>
      </w:r>
    </w:p>
    <w:p w14:paraId="4142C618" w14:textId="77777777" w:rsidR="000B624A" w:rsidRDefault="000B624A" w:rsidP="009B3451">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Srebrno priznanje se podeli za končno oceno, ki je večja ali enaka 8 in manjša od 9;</w:t>
      </w:r>
    </w:p>
    <w:p w14:paraId="39B65671" w14:textId="76D91C3C" w:rsidR="000B624A" w:rsidRDefault="000B624A" w:rsidP="009B3451">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Bronasto priznanje se podeli za končno oceno, ki je večja ali enaka 7,</w:t>
      </w:r>
      <w:r w:rsidR="00BA4C38">
        <w:rPr>
          <w:rFonts w:ascii="Calibri" w:hAnsi="Calibri"/>
          <w:sz w:val="22"/>
          <w:szCs w:val="22"/>
        </w:rPr>
        <w:t>0</w:t>
      </w:r>
      <w:r w:rsidRPr="3697A0D9">
        <w:rPr>
          <w:rFonts w:ascii="Calibri" w:hAnsi="Calibri"/>
          <w:sz w:val="22"/>
          <w:szCs w:val="22"/>
        </w:rPr>
        <w:t xml:space="preserve"> in manjša od 8</w:t>
      </w:r>
      <w:r w:rsidR="002140EC">
        <w:rPr>
          <w:rFonts w:ascii="Calibri" w:hAnsi="Calibri"/>
          <w:sz w:val="22"/>
          <w:szCs w:val="22"/>
        </w:rPr>
        <w:t>;</w:t>
      </w:r>
    </w:p>
    <w:p w14:paraId="39621FE7" w14:textId="1D98E943" w:rsidR="002C1D38" w:rsidRDefault="002C1D38" w:rsidP="009B3451">
      <w:pPr>
        <w:numPr>
          <w:ilvl w:val="0"/>
          <w:numId w:val="24"/>
        </w:numPr>
        <w:tabs>
          <w:tab w:val="num" w:pos="454"/>
        </w:tabs>
        <w:spacing w:before="120" w:after="120"/>
        <w:ind w:left="454"/>
        <w:rPr>
          <w:rFonts w:ascii="Calibri" w:hAnsi="Calibri"/>
          <w:sz w:val="22"/>
          <w:szCs w:val="22"/>
        </w:rPr>
      </w:pPr>
      <w:r>
        <w:rPr>
          <w:rFonts w:ascii="Calibri" w:hAnsi="Calibri"/>
          <w:sz w:val="22"/>
          <w:szCs w:val="22"/>
        </w:rPr>
        <w:t>»</w:t>
      </w:r>
      <w:r w:rsidR="00D83C9F">
        <w:rPr>
          <w:rFonts w:ascii="Calibri" w:hAnsi="Calibri"/>
          <w:sz w:val="22"/>
          <w:szCs w:val="22"/>
        </w:rPr>
        <w:t>Prebojna</w:t>
      </w:r>
      <w:r>
        <w:rPr>
          <w:rFonts w:ascii="Calibri" w:hAnsi="Calibri"/>
          <w:sz w:val="22"/>
          <w:szCs w:val="22"/>
        </w:rPr>
        <w:t xml:space="preserve"> invencija«: Priznanje se </w:t>
      </w:r>
      <w:r w:rsidR="00AF707C">
        <w:rPr>
          <w:rFonts w:ascii="Calibri" w:hAnsi="Calibri"/>
          <w:sz w:val="22"/>
          <w:szCs w:val="22"/>
        </w:rPr>
        <w:t>podeli za končno oceno, ki je manjša od 7,0</w:t>
      </w:r>
      <w:r w:rsidR="002140EC">
        <w:rPr>
          <w:rFonts w:ascii="Calibri" w:hAnsi="Calibri"/>
          <w:sz w:val="22"/>
          <w:szCs w:val="22"/>
        </w:rPr>
        <w:t>.</w:t>
      </w:r>
    </w:p>
    <w:p w14:paraId="0CF5567B" w14:textId="77777777" w:rsidR="00D52A68" w:rsidRDefault="00D52A68" w:rsidP="004D34BA">
      <w:pPr>
        <w:spacing w:before="120" w:after="120"/>
        <w:ind w:left="454"/>
        <w:rPr>
          <w:rFonts w:ascii="Calibri" w:hAnsi="Calibri"/>
          <w:sz w:val="22"/>
          <w:szCs w:val="22"/>
        </w:rPr>
      </w:pPr>
    </w:p>
    <w:p w14:paraId="7ECB8B04" w14:textId="754EC318" w:rsidR="000B624A" w:rsidRDefault="000B624A" w:rsidP="009B3451">
      <w:pPr>
        <w:spacing w:before="120" w:after="120"/>
        <w:ind w:left="57"/>
        <w:rPr>
          <w:rFonts w:ascii="Calibri" w:hAnsi="Calibri"/>
          <w:sz w:val="22"/>
          <w:szCs w:val="22"/>
        </w:rPr>
      </w:pPr>
      <w:r w:rsidRPr="3697A0D9">
        <w:rPr>
          <w:rFonts w:ascii="Calibri" w:hAnsi="Calibri"/>
          <w:sz w:val="22"/>
          <w:szCs w:val="22"/>
        </w:rPr>
        <w:t>Za inovacije, za katere je očitno, da niso bile deležne organizirane in profesionalne podpore, lahko komisija zgoraj navedene kriterije zniža za 10</w:t>
      </w:r>
      <w:r w:rsidR="00C226B0">
        <w:rPr>
          <w:rFonts w:ascii="Calibri" w:hAnsi="Calibri"/>
          <w:sz w:val="22"/>
          <w:szCs w:val="22"/>
        </w:rPr>
        <w:t xml:space="preserve"> </w:t>
      </w:r>
      <w:r w:rsidRPr="3697A0D9">
        <w:rPr>
          <w:rFonts w:ascii="Calibri" w:hAnsi="Calibri"/>
          <w:sz w:val="22"/>
          <w:szCs w:val="22"/>
        </w:rPr>
        <w:t>% tako, da:</w:t>
      </w:r>
    </w:p>
    <w:p w14:paraId="7C63F4F7" w14:textId="699F6175" w:rsidR="000B624A" w:rsidRDefault="000B624A" w:rsidP="009B3451">
      <w:pPr>
        <w:numPr>
          <w:ilvl w:val="0"/>
          <w:numId w:val="25"/>
        </w:numPr>
        <w:tabs>
          <w:tab w:val="num" w:pos="511"/>
        </w:tabs>
        <w:spacing w:before="120" w:after="120"/>
        <w:ind w:left="511"/>
        <w:rPr>
          <w:rFonts w:ascii="Calibri" w:hAnsi="Calibri"/>
          <w:sz w:val="22"/>
          <w:szCs w:val="22"/>
        </w:rPr>
      </w:pPr>
      <w:r w:rsidRPr="3697A0D9">
        <w:rPr>
          <w:rFonts w:ascii="Calibri" w:hAnsi="Calibri"/>
          <w:sz w:val="22"/>
          <w:szCs w:val="22"/>
        </w:rPr>
        <w:t>zlato priznanje podeli za končno oceno 8,1 ali več,</w:t>
      </w:r>
    </w:p>
    <w:p w14:paraId="21B99B1F" w14:textId="226ABB85" w:rsidR="000B624A" w:rsidRDefault="000B624A" w:rsidP="009B3451">
      <w:pPr>
        <w:numPr>
          <w:ilvl w:val="0"/>
          <w:numId w:val="25"/>
        </w:numPr>
        <w:tabs>
          <w:tab w:val="num" w:pos="511"/>
        </w:tabs>
        <w:spacing w:before="120" w:after="120"/>
        <w:ind w:left="511"/>
        <w:rPr>
          <w:rFonts w:ascii="Calibri" w:hAnsi="Calibri"/>
          <w:sz w:val="22"/>
          <w:szCs w:val="22"/>
        </w:rPr>
      </w:pPr>
      <w:r w:rsidRPr="3697A0D9">
        <w:rPr>
          <w:rFonts w:ascii="Calibri" w:hAnsi="Calibri"/>
          <w:sz w:val="22"/>
          <w:szCs w:val="22"/>
        </w:rPr>
        <w:t>srebrno priznanje podeli za končno oceno, ki je večja ali enaka 7,2 in manjša od 8,1,</w:t>
      </w:r>
    </w:p>
    <w:p w14:paraId="6880C39C" w14:textId="73A89403" w:rsidR="000B624A" w:rsidRDefault="000B624A" w:rsidP="009B3451">
      <w:pPr>
        <w:numPr>
          <w:ilvl w:val="0"/>
          <w:numId w:val="25"/>
        </w:numPr>
        <w:tabs>
          <w:tab w:val="num" w:pos="511"/>
        </w:tabs>
        <w:spacing w:before="120" w:after="120"/>
        <w:ind w:left="511"/>
        <w:rPr>
          <w:rFonts w:ascii="Calibri" w:hAnsi="Calibri"/>
          <w:sz w:val="22"/>
          <w:szCs w:val="22"/>
        </w:rPr>
      </w:pPr>
      <w:r w:rsidRPr="3697A0D9">
        <w:rPr>
          <w:rFonts w:ascii="Calibri" w:hAnsi="Calibri"/>
          <w:sz w:val="22"/>
          <w:szCs w:val="22"/>
        </w:rPr>
        <w:t>bronasto priznanje podeli za končno oceno, ki je večja ali enaka 6,</w:t>
      </w:r>
      <w:r w:rsidR="00A8221F">
        <w:rPr>
          <w:rFonts w:ascii="Calibri" w:hAnsi="Calibri"/>
          <w:sz w:val="22"/>
          <w:szCs w:val="22"/>
        </w:rPr>
        <w:t>3</w:t>
      </w:r>
      <w:r w:rsidRPr="3697A0D9">
        <w:rPr>
          <w:rFonts w:ascii="Calibri" w:hAnsi="Calibri"/>
          <w:sz w:val="22"/>
          <w:szCs w:val="22"/>
        </w:rPr>
        <w:t xml:space="preserve"> in manjša od 7,2.</w:t>
      </w:r>
    </w:p>
    <w:p w14:paraId="4A33F439" w14:textId="15243E53" w:rsidR="009B2061" w:rsidRDefault="009B2061" w:rsidP="009B3451">
      <w:pPr>
        <w:numPr>
          <w:ilvl w:val="0"/>
          <w:numId w:val="25"/>
        </w:numPr>
        <w:tabs>
          <w:tab w:val="num" w:pos="511"/>
        </w:tabs>
        <w:spacing w:before="120" w:after="120"/>
        <w:ind w:left="511"/>
        <w:rPr>
          <w:rFonts w:ascii="Calibri" w:hAnsi="Calibri"/>
          <w:sz w:val="22"/>
          <w:szCs w:val="22"/>
        </w:rPr>
      </w:pPr>
      <w:r w:rsidRPr="009B2061">
        <w:rPr>
          <w:rFonts w:ascii="Calibri" w:hAnsi="Calibri"/>
          <w:sz w:val="22"/>
          <w:szCs w:val="22"/>
        </w:rPr>
        <w:t>»</w:t>
      </w:r>
      <w:r w:rsidR="00D83C9F">
        <w:rPr>
          <w:rFonts w:ascii="Calibri" w:hAnsi="Calibri"/>
          <w:sz w:val="22"/>
          <w:szCs w:val="22"/>
        </w:rPr>
        <w:t>Prebojna</w:t>
      </w:r>
      <w:r w:rsidRPr="009B2061">
        <w:rPr>
          <w:rFonts w:ascii="Calibri" w:hAnsi="Calibri"/>
          <w:sz w:val="22"/>
          <w:szCs w:val="22"/>
        </w:rPr>
        <w:t xml:space="preserve"> invencija«: Priznanje se podeli za končno oceno, ki je manjša od </w:t>
      </w:r>
      <w:r>
        <w:rPr>
          <w:rFonts w:ascii="Calibri" w:hAnsi="Calibri"/>
          <w:sz w:val="22"/>
          <w:szCs w:val="22"/>
        </w:rPr>
        <w:t>6,3.</w:t>
      </w:r>
    </w:p>
    <w:p w14:paraId="2A77A2D0" w14:textId="77777777" w:rsidR="00FD48F2" w:rsidRPr="009B2061" w:rsidRDefault="00FD48F2" w:rsidP="00FD48F2">
      <w:pPr>
        <w:spacing w:before="120" w:after="120"/>
        <w:ind w:left="511"/>
        <w:rPr>
          <w:rFonts w:ascii="Calibri" w:hAnsi="Calibri"/>
          <w:sz w:val="22"/>
          <w:szCs w:val="22"/>
        </w:rPr>
      </w:pPr>
    </w:p>
    <w:p w14:paraId="7403A898" w14:textId="3D57F25E" w:rsidR="000B624A" w:rsidRDefault="000B624A" w:rsidP="009B3451">
      <w:pPr>
        <w:spacing w:before="120" w:after="120"/>
        <w:rPr>
          <w:rFonts w:asciiTheme="minorHAnsi" w:hAnsiTheme="minorHAnsi" w:cstheme="minorBidi"/>
          <w:sz w:val="22"/>
          <w:szCs w:val="22"/>
        </w:rPr>
      </w:pPr>
      <w:r w:rsidRPr="3697A0D9">
        <w:rPr>
          <w:rFonts w:asciiTheme="minorHAnsi" w:hAnsiTheme="minorHAnsi" w:cstheme="minorBidi"/>
          <w:sz w:val="22"/>
          <w:szCs w:val="22"/>
        </w:rPr>
        <w:t xml:space="preserve">Ocenjevanje inovacijskih predlogov na </w:t>
      </w:r>
      <w:r w:rsidRPr="002F3375">
        <w:rPr>
          <w:rFonts w:asciiTheme="minorHAnsi" w:hAnsiTheme="minorHAnsi" w:cstheme="minorBidi"/>
          <w:b/>
          <w:bCs/>
          <w:sz w:val="22"/>
          <w:szCs w:val="22"/>
        </w:rPr>
        <w:t>nacionalnem</w:t>
      </w:r>
      <w:r w:rsidRPr="3697A0D9">
        <w:rPr>
          <w:rFonts w:asciiTheme="minorHAnsi" w:hAnsiTheme="minorHAnsi" w:cstheme="minorBidi"/>
          <w:sz w:val="22"/>
          <w:szCs w:val="22"/>
        </w:rPr>
        <w:t xml:space="preserve"> nivoju:</w:t>
      </w:r>
    </w:p>
    <w:p w14:paraId="4B67B5B8" w14:textId="3A6FE172" w:rsidR="000B624A" w:rsidRDefault="000B624A" w:rsidP="009B3451">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Zlato priznanje se podeli inovacijskim predlogom, ki so znotraj 5</w:t>
      </w:r>
      <w:r w:rsidR="00501509">
        <w:rPr>
          <w:rFonts w:ascii="Calibri" w:hAnsi="Calibri"/>
          <w:sz w:val="22"/>
          <w:szCs w:val="22"/>
        </w:rPr>
        <w:t xml:space="preserve"> </w:t>
      </w:r>
      <w:r w:rsidRPr="3697A0D9">
        <w:rPr>
          <w:rFonts w:ascii="Calibri" w:hAnsi="Calibri"/>
          <w:sz w:val="22"/>
          <w:szCs w:val="22"/>
        </w:rPr>
        <w:t xml:space="preserve">% od najvišje ocenjenega </w:t>
      </w:r>
      <w:r w:rsidR="00927CED">
        <w:rPr>
          <w:rFonts w:ascii="Calibri" w:hAnsi="Calibri"/>
          <w:sz w:val="22"/>
          <w:szCs w:val="22"/>
        </w:rPr>
        <w:t xml:space="preserve">inovacijskega </w:t>
      </w:r>
      <w:r w:rsidRPr="3697A0D9">
        <w:rPr>
          <w:rFonts w:ascii="Calibri" w:hAnsi="Calibri"/>
          <w:sz w:val="22"/>
          <w:szCs w:val="22"/>
        </w:rPr>
        <w:t xml:space="preserve">predloga. </w:t>
      </w:r>
    </w:p>
    <w:p w14:paraId="64B34043" w14:textId="16E1904A" w:rsidR="000B624A" w:rsidRDefault="000B624A" w:rsidP="009B3451">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 xml:space="preserve">Srebrno priznanje se podeli za končno oceno, ki je večja ali enaka </w:t>
      </w:r>
      <w:r w:rsidR="00E84F85">
        <w:rPr>
          <w:rFonts w:ascii="Calibri" w:hAnsi="Calibri"/>
          <w:sz w:val="22"/>
          <w:szCs w:val="22"/>
        </w:rPr>
        <w:t>7,7</w:t>
      </w:r>
      <w:r w:rsidRPr="3697A0D9">
        <w:rPr>
          <w:rFonts w:ascii="Calibri" w:hAnsi="Calibri"/>
          <w:sz w:val="22"/>
          <w:szCs w:val="22"/>
        </w:rPr>
        <w:t xml:space="preserve"> in manjša </w:t>
      </w:r>
      <w:r>
        <w:rPr>
          <w:rFonts w:ascii="Calibri" w:hAnsi="Calibri"/>
          <w:sz w:val="22"/>
          <w:szCs w:val="22"/>
        </w:rPr>
        <w:t xml:space="preserve">od </w:t>
      </w:r>
      <w:r w:rsidRPr="3697A0D9">
        <w:rPr>
          <w:rFonts w:ascii="Calibri" w:hAnsi="Calibri"/>
          <w:sz w:val="22"/>
          <w:szCs w:val="22"/>
        </w:rPr>
        <w:t>vrednosti 5</w:t>
      </w:r>
      <w:r w:rsidR="00820D37">
        <w:rPr>
          <w:rFonts w:ascii="Calibri" w:hAnsi="Calibri"/>
          <w:sz w:val="22"/>
          <w:szCs w:val="22"/>
        </w:rPr>
        <w:t xml:space="preserve"> </w:t>
      </w:r>
      <w:r w:rsidRPr="3697A0D9">
        <w:rPr>
          <w:rFonts w:ascii="Calibri" w:hAnsi="Calibri"/>
          <w:sz w:val="22"/>
          <w:szCs w:val="22"/>
        </w:rPr>
        <w:t>% pod najvišje ocenjeno inovacijo.</w:t>
      </w:r>
    </w:p>
    <w:p w14:paraId="4BB5442C" w14:textId="40F647AB" w:rsidR="000B624A" w:rsidRDefault="000B624A" w:rsidP="009B3451">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 xml:space="preserve">Bronasto priznanje se podeli za končno oceno, je manjša od </w:t>
      </w:r>
      <w:r w:rsidR="00E84F85">
        <w:rPr>
          <w:rFonts w:ascii="Calibri" w:hAnsi="Calibri"/>
          <w:sz w:val="22"/>
          <w:szCs w:val="22"/>
        </w:rPr>
        <w:t>7,7</w:t>
      </w:r>
      <w:r w:rsidRPr="3697A0D9">
        <w:rPr>
          <w:rFonts w:ascii="Calibri" w:hAnsi="Calibri"/>
          <w:sz w:val="22"/>
          <w:szCs w:val="22"/>
        </w:rPr>
        <w:t>.</w:t>
      </w:r>
    </w:p>
    <w:p w14:paraId="15DBE55B" w14:textId="66692E10" w:rsidR="00690257" w:rsidRDefault="00690257" w:rsidP="009B3451">
      <w:pPr>
        <w:spacing w:before="120" w:after="120"/>
        <w:rPr>
          <w:rFonts w:ascii="Calibri" w:hAnsi="Calibri"/>
          <w:sz w:val="22"/>
          <w:szCs w:val="22"/>
        </w:rPr>
      </w:pPr>
      <w:r w:rsidRPr="3697A0D9">
        <w:rPr>
          <w:rFonts w:ascii="Calibri" w:hAnsi="Calibri"/>
          <w:sz w:val="22"/>
          <w:szCs w:val="22"/>
        </w:rPr>
        <w:t xml:space="preserve">Za inovacije, za katere je očitno, da niso bile deležne organizirane in profesionalne podpore, lahko </w:t>
      </w:r>
      <w:r>
        <w:rPr>
          <w:rFonts w:ascii="Calibri" w:hAnsi="Calibri"/>
          <w:sz w:val="22"/>
          <w:szCs w:val="22"/>
        </w:rPr>
        <w:t xml:space="preserve">nacionalna </w:t>
      </w:r>
      <w:r w:rsidRPr="3697A0D9">
        <w:rPr>
          <w:rFonts w:ascii="Calibri" w:hAnsi="Calibri"/>
          <w:sz w:val="22"/>
          <w:szCs w:val="22"/>
        </w:rPr>
        <w:t>komisija zgoraj navedene kriterije zniža za 10</w:t>
      </w:r>
      <w:r w:rsidR="00820D37">
        <w:rPr>
          <w:rFonts w:ascii="Calibri" w:hAnsi="Calibri"/>
          <w:sz w:val="22"/>
          <w:szCs w:val="22"/>
        </w:rPr>
        <w:t xml:space="preserve"> </w:t>
      </w:r>
      <w:r w:rsidRPr="3697A0D9">
        <w:rPr>
          <w:rFonts w:ascii="Calibri" w:hAnsi="Calibri"/>
          <w:sz w:val="22"/>
          <w:szCs w:val="22"/>
        </w:rPr>
        <w:t>%</w:t>
      </w:r>
      <w:r>
        <w:rPr>
          <w:rFonts w:ascii="Calibri" w:hAnsi="Calibri"/>
          <w:sz w:val="22"/>
          <w:szCs w:val="22"/>
        </w:rPr>
        <w:t>.</w:t>
      </w:r>
    </w:p>
    <w:p w14:paraId="6322E613" w14:textId="32C380AD" w:rsidR="00D25E72" w:rsidRDefault="00D25E72" w:rsidP="009B3451">
      <w:pPr>
        <w:spacing w:before="120" w:after="120"/>
        <w:rPr>
          <w:rFonts w:ascii="Calibri" w:hAnsi="Calibri"/>
          <w:sz w:val="22"/>
          <w:szCs w:val="22"/>
        </w:rPr>
      </w:pPr>
      <w:r>
        <w:rPr>
          <w:rFonts w:ascii="Calibri" w:hAnsi="Calibri"/>
          <w:sz w:val="22"/>
          <w:szCs w:val="22"/>
        </w:rPr>
        <w:t xml:space="preserve">Nacionalna komisija izmed prejetih predlogov »Prebojna invencija« </w:t>
      </w:r>
      <w:r w:rsidR="001851A0">
        <w:rPr>
          <w:rFonts w:ascii="Calibri" w:hAnsi="Calibri"/>
          <w:sz w:val="22"/>
          <w:szCs w:val="22"/>
        </w:rPr>
        <w:t xml:space="preserve">z glasovanjem in na podlagi ocenjevanja prihodnjih donosov izbere </w:t>
      </w:r>
      <w:r w:rsidR="001851A0" w:rsidRPr="001851A0">
        <w:rPr>
          <w:rFonts w:ascii="Calibri" w:hAnsi="Calibri"/>
          <w:b/>
          <w:bCs/>
          <w:sz w:val="22"/>
          <w:szCs w:val="22"/>
        </w:rPr>
        <w:t>eno</w:t>
      </w:r>
      <w:r w:rsidR="001851A0">
        <w:rPr>
          <w:rFonts w:ascii="Calibri" w:hAnsi="Calibri"/>
          <w:sz w:val="22"/>
          <w:szCs w:val="22"/>
        </w:rPr>
        <w:t xml:space="preserve"> Nacionalno «Prebojno invencijo«.</w:t>
      </w:r>
    </w:p>
    <w:p w14:paraId="5FD0E9CE" w14:textId="4AADC2EE" w:rsidR="00766223" w:rsidRDefault="00766223" w:rsidP="006326F0">
      <w:pPr>
        <w:spacing w:before="240" w:after="240"/>
        <w:jc w:val="center"/>
        <w:rPr>
          <w:rFonts w:asciiTheme="minorHAnsi" w:hAnsiTheme="minorHAnsi" w:cstheme="minorHAnsi"/>
          <w:b/>
          <w:sz w:val="22"/>
          <w:szCs w:val="22"/>
        </w:rPr>
      </w:pPr>
      <w:r w:rsidRPr="00766223">
        <w:rPr>
          <w:rFonts w:asciiTheme="minorHAnsi" w:hAnsiTheme="minorHAnsi" w:cstheme="minorHAnsi"/>
          <w:b/>
          <w:sz w:val="22"/>
          <w:szCs w:val="22"/>
        </w:rPr>
        <w:t>1</w:t>
      </w:r>
      <w:r w:rsidR="00F028FA">
        <w:rPr>
          <w:rFonts w:asciiTheme="minorHAnsi" w:hAnsiTheme="minorHAnsi" w:cstheme="minorHAnsi"/>
          <w:b/>
          <w:sz w:val="22"/>
          <w:szCs w:val="22"/>
        </w:rPr>
        <w:t>3</w:t>
      </w:r>
      <w:r w:rsidRPr="00766223">
        <w:rPr>
          <w:rFonts w:asciiTheme="minorHAnsi" w:hAnsiTheme="minorHAnsi" w:cstheme="minorHAnsi"/>
          <w:b/>
          <w:sz w:val="22"/>
          <w:szCs w:val="22"/>
        </w:rPr>
        <w:t>. člen</w:t>
      </w:r>
    </w:p>
    <w:p w14:paraId="071BF53D" w14:textId="6B74185D" w:rsidR="00FD48F2" w:rsidRDefault="00FD48F2"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t>(Nacionalni partner)</w:t>
      </w:r>
    </w:p>
    <w:p w14:paraId="577E6467" w14:textId="5B24E8AD" w:rsidR="00766223" w:rsidRPr="00882F31" w:rsidRDefault="00766223" w:rsidP="00882F31">
      <w:pPr>
        <w:spacing w:line="320" w:lineRule="atLeast"/>
        <w:rPr>
          <w:rFonts w:asciiTheme="minorHAnsi" w:hAnsiTheme="minorHAnsi" w:cstheme="minorHAnsi"/>
          <w:sz w:val="22"/>
          <w:szCs w:val="22"/>
        </w:rPr>
      </w:pPr>
      <w:r w:rsidRPr="00766223">
        <w:rPr>
          <w:rFonts w:asciiTheme="minorHAnsi" w:hAnsiTheme="minorHAnsi" w:cstheme="minorHAnsi"/>
          <w:sz w:val="22"/>
          <w:szCs w:val="22"/>
        </w:rPr>
        <w:t>Nacionaln</w:t>
      </w:r>
      <w:r w:rsidR="007A6812">
        <w:rPr>
          <w:rFonts w:asciiTheme="minorHAnsi" w:hAnsiTheme="minorHAnsi" w:cstheme="minorHAnsi"/>
          <w:sz w:val="22"/>
          <w:szCs w:val="22"/>
        </w:rPr>
        <w:t>i partner</w:t>
      </w:r>
      <w:r w:rsidR="00DF07D1">
        <w:rPr>
          <w:rFonts w:asciiTheme="minorHAnsi" w:hAnsiTheme="minorHAnsi" w:cstheme="minorHAnsi"/>
          <w:sz w:val="22"/>
          <w:szCs w:val="22"/>
        </w:rPr>
        <w:t>ji</w:t>
      </w:r>
      <w:r w:rsidR="007A6812">
        <w:rPr>
          <w:rFonts w:asciiTheme="minorHAnsi" w:hAnsiTheme="minorHAnsi" w:cstheme="minorHAnsi"/>
          <w:sz w:val="22"/>
          <w:szCs w:val="22"/>
        </w:rPr>
        <w:t xml:space="preserve"> projekta </w:t>
      </w:r>
      <w:r w:rsidR="00DF07D1">
        <w:rPr>
          <w:rFonts w:asciiTheme="minorHAnsi" w:hAnsiTheme="minorHAnsi" w:cstheme="minorHAnsi"/>
          <w:sz w:val="22"/>
          <w:szCs w:val="22"/>
        </w:rPr>
        <w:t>so</w:t>
      </w:r>
      <w:r w:rsidR="007A6812">
        <w:rPr>
          <w:rFonts w:asciiTheme="minorHAnsi" w:hAnsiTheme="minorHAnsi" w:cstheme="minorHAnsi"/>
          <w:sz w:val="22"/>
          <w:szCs w:val="22"/>
        </w:rPr>
        <w:t xml:space="preserve"> pristojn</w:t>
      </w:r>
      <w:r w:rsidR="00DF07D1">
        <w:rPr>
          <w:rFonts w:asciiTheme="minorHAnsi" w:hAnsiTheme="minorHAnsi" w:cstheme="minorHAnsi"/>
          <w:sz w:val="22"/>
          <w:szCs w:val="22"/>
        </w:rPr>
        <w:t>a</w:t>
      </w:r>
      <w:r w:rsidR="007A6812">
        <w:rPr>
          <w:rFonts w:asciiTheme="minorHAnsi" w:hAnsiTheme="minorHAnsi" w:cstheme="minorHAnsi"/>
          <w:sz w:val="22"/>
          <w:szCs w:val="22"/>
        </w:rPr>
        <w:t xml:space="preserve"> ministrstv</w:t>
      </w:r>
      <w:r w:rsidR="00DF07D1">
        <w:rPr>
          <w:rFonts w:asciiTheme="minorHAnsi" w:hAnsiTheme="minorHAnsi" w:cstheme="minorHAnsi"/>
          <w:sz w:val="22"/>
          <w:szCs w:val="22"/>
        </w:rPr>
        <w:t xml:space="preserve">a z njihovimi </w:t>
      </w:r>
      <w:r w:rsidR="0051309D">
        <w:rPr>
          <w:rFonts w:asciiTheme="minorHAnsi" w:hAnsiTheme="minorHAnsi" w:cstheme="minorHAnsi"/>
          <w:sz w:val="22"/>
          <w:szCs w:val="22"/>
        </w:rPr>
        <w:t>izvajalskimi agencijami</w:t>
      </w:r>
      <w:r w:rsidR="007A6812">
        <w:rPr>
          <w:rFonts w:asciiTheme="minorHAnsi" w:hAnsiTheme="minorHAnsi" w:cstheme="minorHAnsi"/>
          <w:sz w:val="22"/>
          <w:szCs w:val="22"/>
        </w:rPr>
        <w:t>.</w:t>
      </w:r>
    </w:p>
    <w:p w14:paraId="2F0227BB" w14:textId="58257B05" w:rsidR="00836F83" w:rsidRDefault="00836F83" w:rsidP="006326F0">
      <w:pPr>
        <w:spacing w:before="240" w:after="240"/>
        <w:jc w:val="center"/>
        <w:rPr>
          <w:rFonts w:asciiTheme="minorHAnsi" w:hAnsiTheme="minorHAnsi" w:cstheme="minorHAnsi"/>
          <w:b/>
          <w:sz w:val="22"/>
          <w:szCs w:val="22"/>
        </w:rPr>
      </w:pPr>
      <w:r w:rsidRPr="00836F83">
        <w:rPr>
          <w:rFonts w:asciiTheme="minorHAnsi" w:hAnsiTheme="minorHAnsi" w:cstheme="minorHAnsi"/>
          <w:b/>
          <w:sz w:val="22"/>
          <w:szCs w:val="22"/>
        </w:rPr>
        <w:t>1</w:t>
      </w:r>
      <w:r w:rsidR="00F028FA">
        <w:rPr>
          <w:rFonts w:asciiTheme="minorHAnsi" w:hAnsiTheme="minorHAnsi" w:cstheme="minorHAnsi"/>
          <w:b/>
          <w:sz w:val="22"/>
          <w:szCs w:val="22"/>
        </w:rPr>
        <w:t>4</w:t>
      </w:r>
      <w:r w:rsidRPr="00836F83">
        <w:rPr>
          <w:rFonts w:asciiTheme="minorHAnsi" w:hAnsiTheme="minorHAnsi" w:cstheme="minorHAnsi"/>
          <w:b/>
          <w:sz w:val="22"/>
          <w:szCs w:val="22"/>
        </w:rPr>
        <w:t>. člen</w:t>
      </w:r>
    </w:p>
    <w:p w14:paraId="30ED5758" w14:textId="6A7A9E86" w:rsidR="00FD48F2" w:rsidRPr="00836F83" w:rsidRDefault="00FD48F2"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t>(Poslovna skrivnost)</w:t>
      </w:r>
    </w:p>
    <w:p w14:paraId="754A50F3" w14:textId="513E11B1" w:rsidR="00157590" w:rsidRPr="00836F83" w:rsidRDefault="00157590" w:rsidP="00882F31">
      <w:pPr>
        <w:spacing w:line="320" w:lineRule="atLeast"/>
        <w:rPr>
          <w:rFonts w:asciiTheme="minorHAnsi" w:hAnsiTheme="minorHAnsi" w:cstheme="minorHAnsi"/>
          <w:sz w:val="22"/>
          <w:szCs w:val="22"/>
        </w:rPr>
      </w:pPr>
      <w:r w:rsidRPr="00836F83">
        <w:rPr>
          <w:rFonts w:asciiTheme="minorHAnsi" w:hAnsiTheme="minorHAnsi" w:cstheme="minorHAnsi"/>
          <w:sz w:val="22"/>
          <w:szCs w:val="22"/>
        </w:rPr>
        <w:t>Vse prispele vloge se v celoti obravnavajo kot poslovna skrivnost.</w:t>
      </w:r>
      <w:r>
        <w:rPr>
          <w:rFonts w:asciiTheme="minorHAnsi" w:hAnsiTheme="minorHAnsi" w:cstheme="minorHAnsi"/>
          <w:sz w:val="22"/>
          <w:szCs w:val="22"/>
        </w:rPr>
        <w:t xml:space="preserve"> Vsi člani komisije (</w:t>
      </w:r>
      <w:r w:rsidR="00E07B7C">
        <w:rPr>
          <w:rFonts w:asciiTheme="minorHAnsi" w:hAnsiTheme="minorHAnsi" w:cstheme="minorHAnsi"/>
          <w:sz w:val="22"/>
          <w:szCs w:val="22"/>
        </w:rPr>
        <w:t>regionalna</w:t>
      </w:r>
      <w:r>
        <w:rPr>
          <w:rFonts w:asciiTheme="minorHAnsi" w:hAnsiTheme="minorHAnsi" w:cstheme="minorHAnsi"/>
          <w:sz w:val="22"/>
          <w:szCs w:val="22"/>
        </w:rPr>
        <w:t xml:space="preserve"> in nacionalna) </w:t>
      </w:r>
      <w:r w:rsidR="00541E59">
        <w:rPr>
          <w:rFonts w:asciiTheme="minorHAnsi" w:hAnsiTheme="minorHAnsi" w:cstheme="minorHAnsi"/>
          <w:sz w:val="22"/>
          <w:szCs w:val="22"/>
        </w:rPr>
        <w:t>so zavezani k ne</w:t>
      </w:r>
      <w:r w:rsidR="002F3375">
        <w:rPr>
          <w:rFonts w:asciiTheme="minorHAnsi" w:hAnsiTheme="minorHAnsi" w:cstheme="minorHAnsi"/>
          <w:sz w:val="22"/>
          <w:szCs w:val="22"/>
        </w:rPr>
        <w:t>-</w:t>
      </w:r>
      <w:r w:rsidR="00541E59">
        <w:rPr>
          <w:rFonts w:asciiTheme="minorHAnsi" w:hAnsiTheme="minorHAnsi" w:cstheme="minorHAnsi"/>
          <w:sz w:val="22"/>
          <w:szCs w:val="22"/>
        </w:rPr>
        <w:t>izdajanju podatkov iz inovacijskih predlogov</w:t>
      </w:r>
      <w:r w:rsidR="002F3375">
        <w:rPr>
          <w:rFonts w:asciiTheme="minorHAnsi" w:hAnsiTheme="minorHAnsi" w:cstheme="minorHAnsi"/>
          <w:sz w:val="22"/>
          <w:szCs w:val="22"/>
        </w:rPr>
        <w:t xml:space="preserve"> (</w:t>
      </w:r>
      <w:r w:rsidR="00882F31">
        <w:rPr>
          <w:rFonts w:asciiTheme="minorHAnsi" w:hAnsiTheme="minorHAnsi" w:cstheme="minorHAnsi"/>
          <w:sz w:val="22"/>
          <w:szCs w:val="22"/>
        </w:rPr>
        <w:t xml:space="preserve">to jamčijo s </w:t>
      </w:r>
      <w:r w:rsidR="002F3375">
        <w:rPr>
          <w:rFonts w:asciiTheme="minorHAnsi" w:hAnsiTheme="minorHAnsi" w:cstheme="minorHAnsi"/>
          <w:sz w:val="22"/>
          <w:szCs w:val="22"/>
        </w:rPr>
        <w:t>podpis</w:t>
      </w:r>
      <w:r w:rsidR="00882F31">
        <w:rPr>
          <w:rFonts w:asciiTheme="minorHAnsi" w:hAnsiTheme="minorHAnsi" w:cstheme="minorHAnsi"/>
          <w:sz w:val="22"/>
          <w:szCs w:val="22"/>
        </w:rPr>
        <w:t>om</w:t>
      </w:r>
      <w:r w:rsidR="002F3375">
        <w:rPr>
          <w:rFonts w:asciiTheme="minorHAnsi" w:hAnsiTheme="minorHAnsi" w:cstheme="minorHAnsi"/>
          <w:sz w:val="22"/>
          <w:szCs w:val="22"/>
        </w:rPr>
        <w:t xml:space="preserve"> </w:t>
      </w:r>
      <w:r w:rsidR="00882F31">
        <w:rPr>
          <w:rFonts w:asciiTheme="minorHAnsi" w:hAnsiTheme="minorHAnsi" w:cstheme="minorHAnsi"/>
          <w:sz w:val="22"/>
          <w:szCs w:val="22"/>
        </w:rPr>
        <w:t>izjave).</w:t>
      </w:r>
    </w:p>
    <w:p w14:paraId="539E990E" w14:textId="7D206A9F" w:rsidR="00836F83" w:rsidRDefault="00836F83" w:rsidP="006326F0">
      <w:pPr>
        <w:spacing w:before="240" w:after="240"/>
        <w:jc w:val="center"/>
        <w:rPr>
          <w:rFonts w:asciiTheme="minorHAnsi" w:hAnsiTheme="minorHAnsi" w:cstheme="minorHAnsi"/>
          <w:b/>
          <w:sz w:val="22"/>
          <w:szCs w:val="22"/>
        </w:rPr>
      </w:pPr>
      <w:r w:rsidRPr="00836F83">
        <w:rPr>
          <w:rFonts w:asciiTheme="minorHAnsi" w:hAnsiTheme="minorHAnsi" w:cstheme="minorHAnsi"/>
          <w:b/>
          <w:sz w:val="22"/>
          <w:szCs w:val="22"/>
        </w:rPr>
        <w:lastRenderedPageBreak/>
        <w:t>1</w:t>
      </w:r>
      <w:r w:rsidR="00F028FA">
        <w:rPr>
          <w:rFonts w:asciiTheme="minorHAnsi" w:hAnsiTheme="minorHAnsi" w:cstheme="minorHAnsi"/>
          <w:b/>
          <w:sz w:val="22"/>
          <w:szCs w:val="22"/>
        </w:rPr>
        <w:t>5</w:t>
      </w:r>
      <w:r w:rsidRPr="00836F83">
        <w:rPr>
          <w:rFonts w:asciiTheme="minorHAnsi" w:hAnsiTheme="minorHAnsi" w:cstheme="minorHAnsi"/>
          <w:b/>
          <w:sz w:val="22"/>
          <w:szCs w:val="22"/>
        </w:rPr>
        <w:t>. člen</w:t>
      </w:r>
    </w:p>
    <w:p w14:paraId="5FA73DD6" w14:textId="28F0BC56" w:rsidR="00FD48F2" w:rsidRDefault="00FD48F2"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t>(Pravica uporabe)</w:t>
      </w:r>
    </w:p>
    <w:p w14:paraId="0662930E" w14:textId="39D9D503" w:rsidR="00836F83" w:rsidRPr="00836F83" w:rsidRDefault="00D272A5" w:rsidP="009B3451">
      <w:pPr>
        <w:spacing w:before="120" w:after="120" w:line="320" w:lineRule="atLeast"/>
        <w:rPr>
          <w:rFonts w:asciiTheme="minorHAnsi" w:hAnsiTheme="minorHAnsi" w:cstheme="minorHAnsi"/>
          <w:sz w:val="22"/>
          <w:szCs w:val="22"/>
        </w:rPr>
      </w:pPr>
      <w:r w:rsidRPr="00836F83">
        <w:rPr>
          <w:rFonts w:asciiTheme="minorHAnsi" w:hAnsiTheme="minorHAnsi" w:cstheme="minorHAnsi"/>
          <w:sz w:val="22"/>
          <w:szCs w:val="22"/>
        </w:rPr>
        <w:t>Inovator, ki prejme priznanje GZS za inovacijo v Sloveniji, si s tem pridobi pravico uporabe priznanja v komercialne in publicistične namene.</w:t>
      </w:r>
      <w:r>
        <w:rPr>
          <w:rFonts w:asciiTheme="minorHAnsi" w:hAnsiTheme="minorHAnsi" w:cstheme="minorHAnsi"/>
          <w:sz w:val="22"/>
          <w:szCs w:val="22"/>
        </w:rPr>
        <w:t xml:space="preserve"> </w:t>
      </w:r>
      <w:r w:rsidR="00836F83" w:rsidRPr="00836F83">
        <w:rPr>
          <w:rFonts w:asciiTheme="minorHAnsi" w:hAnsiTheme="minorHAnsi" w:cstheme="minorHAnsi"/>
          <w:sz w:val="22"/>
          <w:szCs w:val="22"/>
        </w:rPr>
        <w:t xml:space="preserve">Pravice iz </w:t>
      </w:r>
      <w:r>
        <w:rPr>
          <w:rFonts w:asciiTheme="minorHAnsi" w:hAnsiTheme="minorHAnsi" w:cstheme="minorHAnsi"/>
          <w:sz w:val="22"/>
          <w:szCs w:val="22"/>
        </w:rPr>
        <w:t>tega</w:t>
      </w:r>
      <w:r w:rsidR="00836F83" w:rsidRPr="00836F83">
        <w:rPr>
          <w:rFonts w:asciiTheme="minorHAnsi" w:hAnsiTheme="minorHAnsi" w:cstheme="minorHAnsi"/>
          <w:sz w:val="22"/>
          <w:szCs w:val="22"/>
        </w:rPr>
        <w:t xml:space="preserve"> člena prenehajo, če pride do njihove zlorabe.</w:t>
      </w:r>
    </w:p>
    <w:p w14:paraId="1A353BC9" w14:textId="77777777" w:rsidR="00836F83" w:rsidRPr="00836F83" w:rsidRDefault="00836F83" w:rsidP="009B3451">
      <w:pPr>
        <w:spacing w:before="120" w:after="120" w:line="340" w:lineRule="atLeast"/>
        <w:rPr>
          <w:rFonts w:asciiTheme="minorHAnsi" w:hAnsiTheme="minorHAnsi" w:cstheme="minorHAnsi"/>
          <w:sz w:val="22"/>
          <w:szCs w:val="22"/>
        </w:rPr>
      </w:pPr>
      <w:r w:rsidRPr="00836F83">
        <w:rPr>
          <w:rFonts w:asciiTheme="minorHAnsi" w:hAnsiTheme="minorHAnsi" w:cstheme="minorHAnsi"/>
          <w:sz w:val="22"/>
          <w:szCs w:val="22"/>
        </w:rPr>
        <w:t>Za zlorabo se šteje:</w:t>
      </w:r>
    </w:p>
    <w:p w14:paraId="07435C66" w14:textId="3438E897" w:rsidR="00836F83" w:rsidRPr="00836F83" w:rsidRDefault="00836F83" w:rsidP="009B3451">
      <w:pPr>
        <w:pStyle w:val="Odstavekseznama"/>
        <w:numPr>
          <w:ilvl w:val="0"/>
          <w:numId w:val="22"/>
        </w:numPr>
        <w:spacing w:after="120" w:line="340" w:lineRule="atLeast"/>
        <w:rPr>
          <w:rFonts w:asciiTheme="minorHAnsi" w:hAnsiTheme="minorHAnsi" w:cstheme="minorHAnsi"/>
        </w:rPr>
      </w:pPr>
      <w:r w:rsidRPr="00836F83">
        <w:rPr>
          <w:rFonts w:asciiTheme="minorHAnsi" w:hAnsiTheme="minorHAnsi" w:cstheme="minorHAnsi"/>
        </w:rPr>
        <w:t xml:space="preserve">zavajanje Komisije </w:t>
      </w:r>
      <w:r w:rsidR="00CF2465" w:rsidRPr="006D044A">
        <w:rPr>
          <w:rFonts w:asciiTheme="minorHAnsi" w:hAnsiTheme="minorHAnsi" w:cstheme="minorHAnsi"/>
        </w:rPr>
        <w:t>s posredovanjem</w:t>
      </w:r>
      <w:r w:rsidRPr="006D044A">
        <w:rPr>
          <w:rFonts w:asciiTheme="minorHAnsi" w:hAnsiTheme="minorHAnsi" w:cstheme="minorHAnsi"/>
        </w:rPr>
        <w:t xml:space="preserve"> neresničnih</w:t>
      </w:r>
      <w:r w:rsidRPr="00836F83">
        <w:rPr>
          <w:rFonts w:asciiTheme="minorHAnsi" w:hAnsiTheme="minorHAnsi" w:cstheme="minorHAnsi"/>
        </w:rPr>
        <w:t xml:space="preserve"> podatkov,</w:t>
      </w:r>
    </w:p>
    <w:p w14:paraId="3E3C6862" w14:textId="42A20911" w:rsidR="00836F83" w:rsidRPr="00836F83" w:rsidRDefault="00836F83" w:rsidP="009B3451">
      <w:pPr>
        <w:pStyle w:val="Odstavekseznama"/>
        <w:numPr>
          <w:ilvl w:val="0"/>
          <w:numId w:val="22"/>
        </w:numPr>
        <w:spacing w:after="120" w:line="340" w:lineRule="atLeast"/>
        <w:rPr>
          <w:rFonts w:asciiTheme="minorHAnsi" w:hAnsiTheme="minorHAnsi" w:cstheme="minorHAnsi"/>
        </w:rPr>
      </w:pPr>
      <w:r w:rsidRPr="00836F83">
        <w:rPr>
          <w:rFonts w:asciiTheme="minorHAnsi" w:hAnsiTheme="minorHAnsi" w:cstheme="minorHAnsi"/>
        </w:rPr>
        <w:t>uporaba priznanja GZS v namene, ki niso povezani z inovacijo,</w:t>
      </w:r>
    </w:p>
    <w:p w14:paraId="2E7D3B57" w14:textId="7E10B068" w:rsidR="00836F83" w:rsidRPr="00836F83" w:rsidRDefault="00836F83" w:rsidP="009B3451">
      <w:pPr>
        <w:pStyle w:val="Odstavekseznama"/>
        <w:numPr>
          <w:ilvl w:val="0"/>
          <w:numId w:val="22"/>
        </w:numPr>
        <w:spacing w:after="120" w:line="340" w:lineRule="atLeast"/>
        <w:rPr>
          <w:rFonts w:asciiTheme="minorHAnsi" w:hAnsiTheme="minorHAnsi" w:cstheme="minorHAnsi"/>
        </w:rPr>
      </w:pPr>
      <w:r w:rsidRPr="00836F83">
        <w:rPr>
          <w:rFonts w:asciiTheme="minorHAnsi" w:hAnsiTheme="minorHAnsi" w:cstheme="minorHAnsi"/>
        </w:rPr>
        <w:t>podajanje netočnih informacij glede stopnje priznanja oz. nivoja priznanja (</w:t>
      </w:r>
      <w:r w:rsidR="00766223">
        <w:rPr>
          <w:rFonts w:asciiTheme="minorHAnsi" w:hAnsiTheme="minorHAnsi" w:cstheme="minorHAnsi"/>
        </w:rPr>
        <w:t>regijski</w:t>
      </w:r>
      <w:r w:rsidRPr="00836F83">
        <w:rPr>
          <w:rFonts w:asciiTheme="minorHAnsi" w:hAnsiTheme="minorHAnsi" w:cstheme="minorHAnsi"/>
        </w:rPr>
        <w:t xml:space="preserve">, nacionalni). </w:t>
      </w:r>
    </w:p>
    <w:p w14:paraId="766E9E62" w14:textId="3675E8F0" w:rsidR="00644BE3" w:rsidRDefault="00836F83" w:rsidP="006326F0">
      <w:pPr>
        <w:spacing w:before="240" w:after="240"/>
        <w:jc w:val="center"/>
        <w:rPr>
          <w:rFonts w:asciiTheme="minorHAnsi" w:hAnsiTheme="minorHAnsi" w:cstheme="minorHAnsi"/>
          <w:b/>
          <w:sz w:val="22"/>
          <w:szCs w:val="22"/>
        </w:rPr>
      </w:pPr>
      <w:r w:rsidRPr="00836F83">
        <w:rPr>
          <w:rFonts w:asciiTheme="minorHAnsi" w:hAnsiTheme="minorHAnsi" w:cstheme="minorHAnsi"/>
          <w:b/>
          <w:sz w:val="22"/>
          <w:szCs w:val="22"/>
        </w:rPr>
        <w:t>1</w:t>
      </w:r>
      <w:r w:rsidR="00F028FA">
        <w:rPr>
          <w:rFonts w:asciiTheme="minorHAnsi" w:hAnsiTheme="minorHAnsi" w:cstheme="minorHAnsi"/>
          <w:b/>
          <w:sz w:val="22"/>
          <w:szCs w:val="22"/>
        </w:rPr>
        <w:t>6</w:t>
      </w:r>
      <w:r w:rsidRPr="00836F83">
        <w:rPr>
          <w:rFonts w:asciiTheme="minorHAnsi" w:hAnsiTheme="minorHAnsi" w:cstheme="minorHAnsi"/>
          <w:b/>
          <w:sz w:val="22"/>
          <w:szCs w:val="22"/>
        </w:rPr>
        <w:t>. člen</w:t>
      </w:r>
    </w:p>
    <w:p w14:paraId="647613C8" w14:textId="503ED899" w:rsidR="00FD48F2" w:rsidRPr="00836F83" w:rsidRDefault="00FD48F2" w:rsidP="006326F0">
      <w:pPr>
        <w:spacing w:before="240" w:after="240"/>
        <w:jc w:val="center"/>
        <w:rPr>
          <w:rFonts w:asciiTheme="minorHAnsi" w:hAnsiTheme="minorHAnsi" w:cstheme="minorHAnsi"/>
          <w:b/>
          <w:sz w:val="22"/>
          <w:szCs w:val="22"/>
        </w:rPr>
      </w:pPr>
      <w:r>
        <w:rPr>
          <w:rFonts w:asciiTheme="minorHAnsi" w:hAnsiTheme="minorHAnsi" w:cstheme="minorHAnsi"/>
          <w:b/>
          <w:sz w:val="22"/>
          <w:szCs w:val="22"/>
        </w:rPr>
        <w:t>(Končne določbe)</w:t>
      </w:r>
    </w:p>
    <w:p w14:paraId="28C9765D" w14:textId="77777777" w:rsidR="00836F83" w:rsidRPr="00836F83" w:rsidRDefault="00836F83" w:rsidP="00882F31">
      <w:pPr>
        <w:spacing w:line="320" w:lineRule="atLeast"/>
        <w:rPr>
          <w:rFonts w:asciiTheme="minorHAnsi" w:hAnsiTheme="minorHAnsi" w:cstheme="minorHAnsi"/>
          <w:sz w:val="22"/>
          <w:szCs w:val="22"/>
        </w:rPr>
      </w:pPr>
      <w:r w:rsidRPr="00836F83">
        <w:rPr>
          <w:rFonts w:asciiTheme="minorHAnsi" w:hAnsiTheme="minorHAnsi" w:cstheme="minorHAnsi"/>
          <w:sz w:val="22"/>
          <w:szCs w:val="22"/>
        </w:rPr>
        <w:t>Ta pravilnik začne veljati z dnem njegovega sprejema.</w:t>
      </w:r>
    </w:p>
    <w:p w14:paraId="34FC909B" w14:textId="41F30A73" w:rsidR="00836F83" w:rsidRPr="00836F83" w:rsidRDefault="00836F83" w:rsidP="00882F31">
      <w:pPr>
        <w:spacing w:line="320" w:lineRule="atLeast"/>
        <w:rPr>
          <w:rFonts w:asciiTheme="minorHAnsi" w:hAnsiTheme="minorHAnsi" w:cstheme="minorHAnsi"/>
          <w:sz w:val="22"/>
          <w:szCs w:val="22"/>
        </w:rPr>
      </w:pPr>
      <w:r w:rsidRPr="00836F83">
        <w:rPr>
          <w:rFonts w:asciiTheme="minorHAnsi" w:hAnsiTheme="minorHAnsi" w:cstheme="minorHAnsi"/>
          <w:sz w:val="22"/>
          <w:szCs w:val="22"/>
        </w:rPr>
        <w:t xml:space="preserve">Z dnem začetka veljave tega pravilnika preneha veljati Pravilnik o podeljevanju priznanj </w:t>
      </w:r>
      <w:r w:rsidR="005B49FA">
        <w:rPr>
          <w:rFonts w:asciiTheme="minorHAnsi" w:hAnsiTheme="minorHAnsi" w:cstheme="minorHAnsi"/>
          <w:sz w:val="22"/>
          <w:szCs w:val="22"/>
        </w:rPr>
        <w:t xml:space="preserve">GZS za inovacije </w:t>
      </w:r>
      <w:r w:rsidRPr="00836F83">
        <w:rPr>
          <w:rFonts w:asciiTheme="minorHAnsi" w:hAnsiTheme="minorHAnsi" w:cstheme="minorHAnsi"/>
          <w:sz w:val="22"/>
          <w:szCs w:val="22"/>
        </w:rPr>
        <w:t xml:space="preserve"> </w:t>
      </w:r>
      <w:r w:rsidR="00CF2465">
        <w:rPr>
          <w:rFonts w:asciiTheme="minorHAnsi" w:hAnsiTheme="minorHAnsi" w:cstheme="minorHAnsi"/>
          <w:sz w:val="22"/>
          <w:szCs w:val="22"/>
        </w:rPr>
        <w:t xml:space="preserve">v </w:t>
      </w:r>
      <w:r w:rsidR="00253006">
        <w:rPr>
          <w:rFonts w:asciiTheme="minorHAnsi" w:hAnsiTheme="minorHAnsi" w:cstheme="minorHAnsi"/>
          <w:sz w:val="22"/>
          <w:szCs w:val="22"/>
        </w:rPr>
        <w:t>Posavski</w:t>
      </w:r>
      <w:r w:rsidR="00CF2465" w:rsidRPr="00C30866">
        <w:rPr>
          <w:rFonts w:asciiTheme="minorHAnsi" w:hAnsiTheme="minorHAnsi" w:cstheme="minorHAnsi"/>
          <w:sz w:val="22"/>
          <w:szCs w:val="22"/>
        </w:rPr>
        <w:t xml:space="preserve"> gospodarsk</w:t>
      </w:r>
      <w:r w:rsidR="00CF2465">
        <w:rPr>
          <w:rFonts w:asciiTheme="minorHAnsi" w:hAnsiTheme="minorHAnsi" w:cstheme="minorHAnsi"/>
          <w:sz w:val="22"/>
          <w:szCs w:val="22"/>
        </w:rPr>
        <w:t>i</w:t>
      </w:r>
      <w:r w:rsidR="00CF2465" w:rsidRPr="00C30866">
        <w:rPr>
          <w:rFonts w:asciiTheme="minorHAnsi" w:hAnsiTheme="minorHAnsi" w:cstheme="minorHAnsi"/>
          <w:sz w:val="22"/>
          <w:szCs w:val="22"/>
        </w:rPr>
        <w:t xml:space="preserve"> zbornic</w:t>
      </w:r>
      <w:r w:rsidR="00CF2465">
        <w:rPr>
          <w:rFonts w:asciiTheme="minorHAnsi" w:hAnsiTheme="minorHAnsi" w:cstheme="minorHAnsi"/>
          <w:sz w:val="22"/>
          <w:szCs w:val="22"/>
        </w:rPr>
        <w:t>i</w:t>
      </w:r>
      <w:r w:rsidRPr="00882F31">
        <w:rPr>
          <w:rFonts w:asciiTheme="minorHAnsi" w:hAnsiTheme="minorHAnsi" w:cstheme="minorHAnsi"/>
          <w:sz w:val="22"/>
          <w:szCs w:val="22"/>
        </w:rPr>
        <w:t>,</w:t>
      </w:r>
      <w:r w:rsidR="00253006">
        <w:rPr>
          <w:rFonts w:asciiTheme="minorHAnsi" w:hAnsiTheme="minorHAnsi" w:cstheme="minorHAnsi"/>
          <w:sz w:val="22"/>
          <w:szCs w:val="22"/>
        </w:rPr>
        <w:t xml:space="preserve"> Krško,</w:t>
      </w:r>
      <w:r w:rsidRPr="00882F31">
        <w:rPr>
          <w:rFonts w:asciiTheme="minorHAnsi" w:hAnsiTheme="minorHAnsi" w:cstheme="minorHAnsi"/>
          <w:sz w:val="22"/>
          <w:szCs w:val="22"/>
        </w:rPr>
        <w:t xml:space="preserve"> </w:t>
      </w:r>
      <w:r w:rsidRPr="00836F83">
        <w:rPr>
          <w:rFonts w:asciiTheme="minorHAnsi" w:hAnsiTheme="minorHAnsi" w:cstheme="minorHAnsi"/>
          <w:sz w:val="22"/>
          <w:szCs w:val="22"/>
        </w:rPr>
        <w:t xml:space="preserve">ki ga je Upravni odbor </w:t>
      </w:r>
      <w:r w:rsidR="00253006">
        <w:rPr>
          <w:rFonts w:asciiTheme="minorHAnsi" w:hAnsiTheme="minorHAnsi" w:cstheme="minorHAnsi"/>
          <w:sz w:val="22"/>
          <w:szCs w:val="22"/>
        </w:rPr>
        <w:t>PGZK</w:t>
      </w:r>
      <w:r w:rsidRPr="00836F83">
        <w:rPr>
          <w:rFonts w:asciiTheme="minorHAnsi" w:hAnsiTheme="minorHAnsi" w:cstheme="minorHAnsi"/>
          <w:sz w:val="22"/>
          <w:szCs w:val="22"/>
        </w:rPr>
        <w:t xml:space="preserve"> sprejel dne</w:t>
      </w:r>
      <w:r w:rsidR="00253006">
        <w:rPr>
          <w:rFonts w:asciiTheme="minorHAnsi" w:hAnsiTheme="minorHAnsi" w:cstheme="minorHAnsi"/>
          <w:sz w:val="22"/>
          <w:szCs w:val="22"/>
        </w:rPr>
        <w:t xml:space="preserve"> </w:t>
      </w:r>
      <w:r w:rsidR="001E63B8">
        <w:rPr>
          <w:rFonts w:asciiTheme="minorHAnsi" w:hAnsiTheme="minorHAnsi" w:cstheme="minorHAnsi"/>
          <w:sz w:val="22"/>
          <w:szCs w:val="22"/>
        </w:rPr>
        <w:t>25</w:t>
      </w:r>
      <w:r w:rsidR="00D63367">
        <w:rPr>
          <w:rFonts w:asciiTheme="minorHAnsi" w:hAnsiTheme="minorHAnsi" w:cstheme="minorHAnsi"/>
          <w:sz w:val="22"/>
          <w:szCs w:val="22"/>
        </w:rPr>
        <w:t>. 2. 202</w:t>
      </w:r>
      <w:r w:rsidR="00305679">
        <w:rPr>
          <w:rFonts w:asciiTheme="minorHAnsi" w:hAnsiTheme="minorHAnsi" w:cstheme="minorHAnsi"/>
          <w:sz w:val="22"/>
          <w:szCs w:val="22"/>
        </w:rPr>
        <w:t>1</w:t>
      </w:r>
      <w:r w:rsidR="00D63367">
        <w:rPr>
          <w:rFonts w:asciiTheme="minorHAnsi" w:hAnsiTheme="minorHAnsi" w:cstheme="minorHAnsi"/>
          <w:sz w:val="22"/>
          <w:szCs w:val="22"/>
        </w:rPr>
        <w:t>.</w:t>
      </w:r>
    </w:p>
    <w:p w14:paraId="5844645F" w14:textId="77777777" w:rsidR="00836F83" w:rsidRPr="00836F83" w:rsidRDefault="00836F83" w:rsidP="00836F83">
      <w:pPr>
        <w:rPr>
          <w:rFonts w:asciiTheme="minorHAnsi" w:hAnsiTheme="minorHAnsi" w:cstheme="minorHAnsi"/>
          <w:sz w:val="22"/>
          <w:szCs w:val="22"/>
          <w:highlight w:val="yellow"/>
        </w:rPr>
      </w:pPr>
    </w:p>
    <w:p w14:paraId="52CB7716" w14:textId="7E4C1C96" w:rsidR="00836F83" w:rsidRDefault="00836F83" w:rsidP="00836F83">
      <w:pPr>
        <w:rPr>
          <w:rFonts w:asciiTheme="minorHAnsi" w:hAnsiTheme="minorHAnsi" w:cstheme="minorHAnsi"/>
          <w:sz w:val="22"/>
          <w:szCs w:val="22"/>
        </w:rPr>
      </w:pPr>
    </w:p>
    <w:tbl>
      <w:tblPr>
        <w:tblStyle w:val="Tabelamrea"/>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7"/>
      </w:tblGrid>
      <w:tr w:rsidR="005619A0" w14:paraId="44E7332B" w14:textId="77777777" w:rsidTr="00B073FE">
        <w:trPr>
          <w:trHeight w:val="1790"/>
        </w:trPr>
        <w:tc>
          <w:tcPr>
            <w:tcW w:w="3096" w:type="dxa"/>
          </w:tcPr>
          <w:p w14:paraId="24BE928F" w14:textId="77777777" w:rsidR="005619A0" w:rsidRDefault="005619A0" w:rsidP="00836F83">
            <w:pPr>
              <w:rPr>
                <w:rFonts w:asciiTheme="minorHAnsi" w:hAnsiTheme="minorHAnsi" w:cstheme="minorHAnsi"/>
                <w:sz w:val="22"/>
                <w:szCs w:val="22"/>
              </w:rPr>
            </w:pPr>
          </w:p>
          <w:p w14:paraId="048E1B56" w14:textId="77777777" w:rsidR="005619A0" w:rsidRDefault="005619A0" w:rsidP="00836F83">
            <w:pPr>
              <w:rPr>
                <w:rFonts w:asciiTheme="minorHAnsi" w:hAnsiTheme="minorHAnsi" w:cstheme="minorHAnsi"/>
                <w:sz w:val="22"/>
                <w:szCs w:val="22"/>
              </w:rPr>
            </w:pPr>
          </w:p>
          <w:p w14:paraId="6417400C" w14:textId="77777777" w:rsidR="005619A0" w:rsidRDefault="005619A0" w:rsidP="00836F83">
            <w:pPr>
              <w:rPr>
                <w:rFonts w:asciiTheme="minorHAnsi" w:hAnsiTheme="minorHAnsi" w:cstheme="minorHAnsi"/>
                <w:sz w:val="22"/>
                <w:szCs w:val="22"/>
              </w:rPr>
            </w:pPr>
          </w:p>
          <w:p w14:paraId="7F7B728A" w14:textId="5ABB7228" w:rsidR="005619A0" w:rsidRDefault="005619A0" w:rsidP="00836F83">
            <w:pPr>
              <w:rPr>
                <w:rFonts w:asciiTheme="minorHAnsi" w:hAnsiTheme="minorHAnsi" w:cstheme="minorHAnsi"/>
                <w:sz w:val="22"/>
                <w:szCs w:val="22"/>
              </w:rPr>
            </w:pPr>
          </w:p>
        </w:tc>
        <w:tc>
          <w:tcPr>
            <w:tcW w:w="3097" w:type="dxa"/>
          </w:tcPr>
          <w:p w14:paraId="3DE62167" w14:textId="77777777" w:rsidR="005619A0" w:rsidRDefault="005619A0" w:rsidP="00836F83">
            <w:pPr>
              <w:rPr>
                <w:rFonts w:asciiTheme="minorHAnsi" w:hAnsiTheme="minorHAnsi" w:cstheme="minorHAnsi"/>
                <w:sz w:val="22"/>
                <w:szCs w:val="22"/>
              </w:rPr>
            </w:pPr>
          </w:p>
        </w:tc>
        <w:tc>
          <w:tcPr>
            <w:tcW w:w="3097" w:type="dxa"/>
          </w:tcPr>
          <w:p w14:paraId="409C3D44" w14:textId="77777777" w:rsidR="005619A0" w:rsidRDefault="005619A0" w:rsidP="00836F83">
            <w:pPr>
              <w:rPr>
                <w:rFonts w:asciiTheme="minorHAnsi" w:hAnsiTheme="minorHAnsi" w:cstheme="minorHAnsi"/>
                <w:sz w:val="22"/>
                <w:szCs w:val="22"/>
              </w:rPr>
            </w:pPr>
          </w:p>
        </w:tc>
      </w:tr>
      <w:tr w:rsidR="00CF2465" w14:paraId="73642272" w14:textId="77777777" w:rsidTr="00FA1D07">
        <w:trPr>
          <w:trHeight w:val="649"/>
        </w:trPr>
        <w:tc>
          <w:tcPr>
            <w:tcW w:w="3096" w:type="dxa"/>
            <w:tcBorders>
              <w:bottom w:val="single" w:sz="4" w:space="0" w:color="auto"/>
            </w:tcBorders>
          </w:tcPr>
          <w:p w14:paraId="5C87A25A" w14:textId="77777777" w:rsidR="00A05BD3" w:rsidRDefault="00B141A4" w:rsidP="00870A4E">
            <w:pPr>
              <w:jc w:val="center"/>
              <w:rPr>
                <w:rFonts w:asciiTheme="minorHAnsi" w:hAnsiTheme="minorHAnsi" w:cstheme="minorHAnsi"/>
                <w:sz w:val="22"/>
                <w:szCs w:val="22"/>
              </w:rPr>
            </w:pPr>
            <w:r>
              <w:rPr>
                <w:rFonts w:asciiTheme="minorHAnsi" w:hAnsiTheme="minorHAnsi" w:cstheme="minorHAnsi"/>
                <w:sz w:val="22"/>
                <w:szCs w:val="22"/>
              </w:rPr>
              <w:t>Darko Gorišek</w:t>
            </w:r>
            <w:r w:rsidR="00C1293F">
              <w:rPr>
                <w:rFonts w:asciiTheme="minorHAnsi" w:hAnsiTheme="minorHAnsi" w:cstheme="minorHAnsi"/>
                <w:sz w:val="22"/>
                <w:szCs w:val="22"/>
              </w:rPr>
              <w:t xml:space="preserve">, </w:t>
            </w:r>
          </w:p>
          <w:p w14:paraId="60768C14" w14:textId="063C90B2" w:rsidR="00CF2465" w:rsidRDefault="00C1293F" w:rsidP="00870A4E">
            <w:pPr>
              <w:jc w:val="center"/>
              <w:rPr>
                <w:rFonts w:asciiTheme="minorHAnsi" w:hAnsiTheme="minorHAnsi" w:cstheme="minorHAnsi"/>
                <w:sz w:val="22"/>
                <w:szCs w:val="22"/>
              </w:rPr>
            </w:pPr>
            <w:r>
              <w:rPr>
                <w:rFonts w:asciiTheme="minorHAnsi" w:hAnsiTheme="minorHAnsi" w:cstheme="minorHAnsi"/>
                <w:sz w:val="22"/>
                <w:szCs w:val="22"/>
              </w:rPr>
              <w:t>direktor</w:t>
            </w:r>
          </w:p>
        </w:tc>
        <w:tc>
          <w:tcPr>
            <w:tcW w:w="3097" w:type="dxa"/>
          </w:tcPr>
          <w:p w14:paraId="3EE8B21C" w14:textId="77777777" w:rsidR="00CF2465" w:rsidRDefault="00CF2465" w:rsidP="005619A0">
            <w:pPr>
              <w:jc w:val="center"/>
              <w:rPr>
                <w:rFonts w:asciiTheme="minorHAnsi" w:hAnsiTheme="minorHAnsi" w:cstheme="minorHAnsi"/>
                <w:sz w:val="22"/>
                <w:szCs w:val="22"/>
              </w:rPr>
            </w:pPr>
          </w:p>
        </w:tc>
        <w:tc>
          <w:tcPr>
            <w:tcW w:w="3097" w:type="dxa"/>
            <w:tcBorders>
              <w:bottom w:val="single" w:sz="4" w:space="0" w:color="auto"/>
            </w:tcBorders>
          </w:tcPr>
          <w:p w14:paraId="05A85143" w14:textId="5820A774" w:rsidR="00A05BD3" w:rsidRDefault="00305679" w:rsidP="005619A0">
            <w:pPr>
              <w:jc w:val="center"/>
              <w:rPr>
                <w:rFonts w:asciiTheme="minorHAnsi" w:hAnsiTheme="minorHAnsi" w:cstheme="minorHAnsi"/>
                <w:sz w:val="22"/>
                <w:szCs w:val="22"/>
              </w:rPr>
            </w:pPr>
            <w:r>
              <w:rPr>
                <w:rFonts w:asciiTheme="minorHAnsi" w:hAnsiTheme="minorHAnsi" w:cstheme="minorHAnsi"/>
                <w:sz w:val="22"/>
                <w:szCs w:val="22"/>
              </w:rPr>
              <w:t>Danijel Levičar</w:t>
            </w:r>
            <w:r w:rsidR="005619A0">
              <w:rPr>
                <w:rFonts w:asciiTheme="minorHAnsi" w:hAnsiTheme="minorHAnsi" w:cstheme="minorHAnsi"/>
                <w:sz w:val="22"/>
                <w:szCs w:val="22"/>
              </w:rPr>
              <w:t xml:space="preserve">, </w:t>
            </w:r>
          </w:p>
          <w:p w14:paraId="0005A3A8" w14:textId="5A6C3E8B" w:rsidR="00CF2465" w:rsidRDefault="005619A0" w:rsidP="005619A0">
            <w:pPr>
              <w:jc w:val="center"/>
              <w:rPr>
                <w:rFonts w:asciiTheme="minorHAnsi" w:hAnsiTheme="minorHAnsi" w:cstheme="minorHAnsi"/>
                <w:sz w:val="22"/>
                <w:szCs w:val="22"/>
              </w:rPr>
            </w:pPr>
            <w:r>
              <w:rPr>
                <w:rFonts w:asciiTheme="minorHAnsi" w:hAnsiTheme="minorHAnsi" w:cstheme="minorHAnsi"/>
                <w:sz w:val="22"/>
                <w:szCs w:val="22"/>
              </w:rPr>
              <w:t>predsednik Upravnega odbora</w:t>
            </w:r>
          </w:p>
        </w:tc>
      </w:tr>
      <w:tr w:rsidR="00CF2465" w14:paraId="62A4915E" w14:textId="77777777" w:rsidTr="00FA1D07">
        <w:trPr>
          <w:trHeight w:val="775"/>
        </w:trPr>
        <w:tc>
          <w:tcPr>
            <w:tcW w:w="3096" w:type="dxa"/>
            <w:tcBorders>
              <w:top w:val="single" w:sz="4" w:space="0" w:color="auto"/>
            </w:tcBorders>
          </w:tcPr>
          <w:p w14:paraId="710FA82C" w14:textId="77777777" w:rsidR="007B7E9C" w:rsidRDefault="007B7E9C" w:rsidP="007B7E9C">
            <w:pPr>
              <w:rPr>
                <w:rFonts w:asciiTheme="minorHAnsi" w:hAnsiTheme="minorHAnsi" w:cstheme="minorHAnsi"/>
                <w:sz w:val="22"/>
                <w:szCs w:val="22"/>
              </w:rPr>
            </w:pPr>
          </w:p>
          <w:p w14:paraId="638A5504" w14:textId="04064241" w:rsidR="007B7E9C" w:rsidRPr="007B7E9C" w:rsidRDefault="007B7E9C" w:rsidP="007B7E9C">
            <w:pPr>
              <w:jc w:val="center"/>
              <w:rPr>
                <w:rFonts w:asciiTheme="minorHAnsi" w:hAnsiTheme="minorHAnsi" w:cstheme="minorHAnsi"/>
                <w:sz w:val="22"/>
                <w:szCs w:val="22"/>
              </w:rPr>
            </w:pPr>
            <w:r w:rsidRPr="007B7E9C">
              <w:rPr>
                <w:rFonts w:asciiTheme="minorHAnsi" w:hAnsiTheme="minorHAnsi" w:cstheme="minorHAnsi"/>
                <w:sz w:val="22"/>
                <w:szCs w:val="22"/>
              </w:rPr>
              <w:t>Posavska gospodarska zbornica, Krško</w:t>
            </w:r>
          </w:p>
        </w:tc>
        <w:tc>
          <w:tcPr>
            <w:tcW w:w="3097" w:type="dxa"/>
          </w:tcPr>
          <w:p w14:paraId="4CEC6DEB" w14:textId="77777777" w:rsidR="00CF2465" w:rsidRDefault="00CF2465" w:rsidP="005619A0">
            <w:pPr>
              <w:jc w:val="center"/>
              <w:rPr>
                <w:rFonts w:asciiTheme="minorHAnsi" w:hAnsiTheme="minorHAnsi" w:cstheme="minorHAnsi"/>
                <w:sz w:val="22"/>
                <w:szCs w:val="22"/>
              </w:rPr>
            </w:pPr>
          </w:p>
        </w:tc>
        <w:tc>
          <w:tcPr>
            <w:tcW w:w="3097" w:type="dxa"/>
            <w:tcBorders>
              <w:top w:val="single" w:sz="4" w:space="0" w:color="auto"/>
            </w:tcBorders>
          </w:tcPr>
          <w:p w14:paraId="2A4448F3" w14:textId="77777777" w:rsidR="007B7E9C" w:rsidRDefault="007B7E9C" w:rsidP="007B7E9C">
            <w:pPr>
              <w:rPr>
                <w:rFonts w:asciiTheme="minorHAnsi" w:hAnsiTheme="minorHAnsi" w:cstheme="minorHAnsi"/>
                <w:sz w:val="22"/>
                <w:szCs w:val="22"/>
              </w:rPr>
            </w:pPr>
          </w:p>
          <w:p w14:paraId="2541A6B1" w14:textId="75F573A3" w:rsidR="007B7E9C" w:rsidRPr="007B7E9C" w:rsidRDefault="007B7E9C" w:rsidP="007B7E9C">
            <w:pPr>
              <w:jc w:val="center"/>
              <w:rPr>
                <w:rFonts w:asciiTheme="minorHAnsi" w:hAnsiTheme="minorHAnsi" w:cstheme="minorHAnsi"/>
                <w:sz w:val="22"/>
                <w:szCs w:val="22"/>
              </w:rPr>
            </w:pPr>
            <w:r w:rsidRPr="007B7E9C">
              <w:rPr>
                <w:rFonts w:asciiTheme="minorHAnsi" w:hAnsiTheme="minorHAnsi" w:cstheme="minorHAnsi"/>
                <w:sz w:val="22"/>
                <w:szCs w:val="22"/>
              </w:rPr>
              <w:t>Posavska gospodarska zbornica, Krško</w:t>
            </w:r>
          </w:p>
        </w:tc>
      </w:tr>
    </w:tbl>
    <w:p w14:paraId="48F191A4" w14:textId="77777777" w:rsidR="00CF2465" w:rsidRPr="00836F83" w:rsidRDefault="00CF2465" w:rsidP="00836F83">
      <w:pPr>
        <w:rPr>
          <w:rFonts w:asciiTheme="minorHAnsi" w:hAnsiTheme="minorHAnsi" w:cstheme="minorHAnsi"/>
          <w:sz w:val="22"/>
          <w:szCs w:val="22"/>
        </w:rPr>
      </w:pPr>
    </w:p>
    <w:p w14:paraId="7017E1D3" w14:textId="77777777" w:rsidR="00836F83" w:rsidRPr="00836F83" w:rsidRDefault="00836F83" w:rsidP="00836F83">
      <w:pPr>
        <w:rPr>
          <w:rFonts w:asciiTheme="minorHAnsi" w:hAnsiTheme="minorHAnsi" w:cstheme="minorHAnsi"/>
          <w:sz w:val="22"/>
          <w:szCs w:val="22"/>
        </w:rPr>
      </w:pPr>
    </w:p>
    <w:p w14:paraId="5F3F5CE7" w14:textId="294BF228" w:rsidR="00836F83" w:rsidRPr="00836F83" w:rsidRDefault="00882F31" w:rsidP="00836F83">
      <w:pPr>
        <w:rPr>
          <w:rFonts w:asciiTheme="minorHAnsi" w:hAnsiTheme="minorHAnsi" w:cstheme="minorHAnsi"/>
          <w:sz w:val="22"/>
          <w:szCs w:val="22"/>
        </w:rPr>
      </w:pPr>
      <w:r>
        <w:rPr>
          <w:rFonts w:asciiTheme="minorHAnsi" w:hAnsiTheme="minorHAnsi" w:cstheme="minorHAnsi"/>
          <w:sz w:val="22"/>
          <w:szCs w:val="22"/>
        </w:rPr>
        <w:t xml:space="preserve">V </w:t>
      </w:r>
      <w:r w:rsidR="00B141A4">
        <w:rPr>
          <w:rFonts w:asciiTheme="minorHAnsi" w:hAnsiTheme="minorHAnsi" w:cstheme="minorHAnsi"/>
          <w:sz w:val="22"/>
          <w:szCs w:val="22"/>
        </w:rPr>
        <w:t>Krškem</w:t>
      </w:r>
      <w:r w:rsidR="00836F83" w:rsidRPr="00836F83">
        <w:rPr>
          <w:rFonts w:asciiTheme="minorHAnsi" w:hAnsiTheme="minorHAnsi" w:cstheme="minorHAnsi"/>
          <w:sz w:val="22"/>
          <w:szCs w:val="22"/>
        </w:rPr>
        <w:t>, dne</w:t>
      </w:r>
      <w:r w:rsidR="00305679">
        <w:rPr>
          <w:rFonts w:asciiTheme="minorHAnsi" w:hAnsiTheme="minorHAnsi" w:cstheme="minorHAnsi"/>
          <w:sz w:val="22"/>
          <w:szCs w:val="22"/>
        </w:rPr>
        <w:t xml:space="preserve"> 15. 2. 2023</w:t>
      </w:r>
    </w:p>
    <w:p w14:paraId="1CDBF07F" w14:textId="77777777" w:rsidR="00836F83" w:rsidRPr="00836F83" w:rsidRDefault="00836F83" w:rsidP="00836F83">
      <w:pPr>
        <w:rPr>
          <w:rFonts w:asciiTheme="minorHAnsi" w:hAnsiTheme="minorHAnsi" w:cstheme="minorHAnsi"/>
          <w:sz w:val="22"/>
          <w:szCs w:val="22"/>
        </w:rPr>
      </w:pPr>
    </w:p>
    <w:p w14:paraId="3CA6052A" w14:textId="48B0B866" w:rsidR="00836F83" w:rsidRPr="00836F83" w:rsidRDefault="00836F83" w:rsidP="00836F83">
      <w:pPr>
        <w:rPr>
          <w:rFonts w:asciiTheme="minorHAnsi" w:hAnsiTheme="minorHAnsi" w:cstheme="minorHAnsi"/>
          <w:sz w:val="22"/>
          <w:szCs w:val="22"/>
        </w:rPr>
      </w:pPr>
      <w:r w:rsidRPr="00836F83">
        <w:rPr>
          <w:rFonts w:asciiTheme="minorHAnsi" w:hAnsiTheme="minorHAnsi" w:cstheme="minorHAnsi"/>
          <w:sz w:val="22"/>
          <w:szCs w:val="22"/>
        </w:rPr>
        <w:t>Prilog</w:t>
      </w:r>
      <w:r w:rsidR="00BD1346">
        <w:rPr>
          <w:rFonts w:asciiTheme="minorHAnsi" w:hAnsiTheme="minorHAnsi" w:cstheme="minorHAnsi"/>
          <w:sz w:val="22"/>
          <w:szCs w:val="22"/>
        </w:rPr>
        <w:t>e</w:t>
      </w:r>
      <w:r w:rsidRPr="00836F83">
        <w:rPr>
          <w:rFonts w:asciiTheme="minorHAnsi" w:hAnsiTheme="minorHAnsi" w:cstheme="minorHAnsi"/>
          <w:sz w:val="22"/>
          <w:szCs w:val="22"/>
        </w:rPr>
        <w:t>:</w:t>
      </w:r>
    </w:p>
    <w:p w14:paraId="4820EB9B" w14:textId="77777777" w:rsidR="00836F83" w:rsidRPr="00836F83" w:rsidRDefault="00836F83" w:rsidP="00836F83">
      <w:pPr>
        <w:rPr>
          <w:rFonts w:asciiTheme="minorHAnsi" w:hAnsiTheme="minorHAnsi" w:cstheme="minorHAnsi"/>
          <w:sz w:val="22"/>
          <w:szCs w:val="22"/>
        </w:rPr>
      </w:pPr>
      <w:r w:rsidRPr="00836F83">
        <w:rPr>
          <w:rFonts w:asciiTheme="minorHAnsi" w:hAnsiTheme="minorHAnsi" w:cstheme="minorHAnsi"/>
          <w:sz w:val="22"/>
          <w:szCs w:val="22"/>
        </w:rPr>
        <w:t>Navodila za ocenjevanje inovacijskih prijav</w:t>
      </w:r>
    </w:p>
    <w:p w14:paraId="188B52D0" w14:textId="77777777" w:rsidR="00836F83" w:rsidRPr="00FD48F2" w:rsidRDefault="00836F83" w:rsidP="00836F83">
      <w:pPr>
        <w:jc w:val="left"/>
        <w:rPr>
          <w:rFonts w:asciiTheme="minorHAnsi" w:hAnsiTheme="minorHAnsi" w:cstheme="minorHAnsi"/>
          <w:b/>
          <w:bCs/>
          <w:sz w:val="22"/>
          <w:szCs w:val="22"/>
        </w:rPr>
      </w:pPr>
      <w:r w:rsidRPr="00836F83">
        <w:rPr>
          <w:rFonts w:asciiTheme="minorHAnsi" w:hAnsiTheme="minorHAnsi" w:cstheme="minorHAnsi"/>
          <w:sz w:val="22"/>
          <w:szCs w:val="22"/>
        </w:rPr>
        <w:br w:type="page"/>
      </w:r>
      <w:r w:rsidRPr="00FD48F2">
        <w:rPr>
          <w:rFonts w:asciiTheme="minorHAnsi" w:hAnsiTheme="minorHAnsi" w:cstheme="minorHAnsi"/>
          <w:b/>
          <w:bCs/>
          <w:sz w:val="22"/>
          <w:szCs w:val="22"/>
        </w:rPr>
        <w:lastRenderedPageBreak/>
        <w:t xml:space="preserve">PRILOGA 1 </w:t>
      </w:r>
    </w:p>
    <w:p w14:paraId="33F4B5B4" w14:textId="6F0A5EDC" w:rsidR="00836F83" w:rsidRPr="00836F83" w:rsidRDefault="00836F83" w:rsidP="00836F83">
      <w:pPr>
        <w:jc w:val="left"/>
        <w:rPr>
          <w:rFonts w:asciiTheme="minorHAnsi" w:hAnsiTheme="minorHAnsi" w:cstheme="minorHAnsi"/>
          <w:sz w:val="22"/>
          <w:szCs w:val="22"/>
        </w:rPr>
      </w:pPr>
      <w:r w:rsidRPr="00836F83">
        <w:rPr>
          <w:rFonts w:asciiTheme="minorHAnsi" w:hAnsiTheme="minorHAnsi" w:cstheme="minorHAnsi"/>
          <w:sz w:val="22"/>
          <w:szCs w:val="22"/>
        </w:rPr>
        <w:t>K PRAVILNIKU O PODELJEVANJU PRIZNANJ</w:t>
      </w:r>
      <w:r w:rsidR="005B3A04">
        <w:rPr>
          <w:rFonts w:asciiTheme="minorHAnsi" w:hAnsiTheme="minorHAnsi" w:cstheme="minorHAnsi"/>
          <w:sz w:val="22"/>
          <w:szCs w:val="22"/>
        </w:rPr>
        <w:t xml:space="preserve"> GZS ZA NAJBOLJŠE INOVACIJE</w:t>
      </w:r>
      <w:r w:rsidRPr="00836F83">
        <w:rPr>
          <w:rFonts w:asciiTheme="minorHAnsi" w:hAnsiTheme="minorHAnsi" w:cstheme="minorHAnsi"/>
          <w:sz w:val="22"/>
          <w:szCs w:val="22"/>
        </w:rPr>
        <w:t>,</w:t>
      </w:r>
    </w:p>
    <w:p w14:paraId="4DEB8073" w14:textId="79D466CD" w:rsidR="00836F83" w:rsidRPr="00836F83" w:rsidRDefault="00836F83" w:rsidP="00836F83">
      <w:pPr>
        <w:jc w:val="left"/>
        <w:rPr>
          <w:rFonts w:asciiTheme="minorHAnsi" w:hAnsiTheme="minorHAnsi" w:cstheme="minorHAnsi"/>
          <w:sz w:val="22"/>
          <w:szCs w:val="22"/>
        </w:rPr>
      </w:pPr>
      <w:r w:rsidRPr="00836F83">
        <w:rPr>
          <w:rFonts w:asciiTheme="minorHAnsi" w:hAnsiTheme="minorHAnsi" w:cstheme="minorHAnsi"/>
          <w:sz w:val="22"/>
          <w:szCs w:val="22"/>
        </w:rPr>
        <w:t>ki ga je sprejel U</w:t>
      </w:r>
      <w:r w:rsidR="00A07B52">
        <w:rPr>
          <w:rFonts w:asciiTheme="minorHAnsi" w:hAnsiTheme="minorHAnsi" w:cstheme="minorHAnsi"/>
          <w:sz w:val="22"/>
          <w:szCs w:val="22"/>
        </w:rPr>
        <w:t xml:space="preserve">pravni odbor </w:t>
      </w:r>
      <w:r w:rsidR="00A178AC">
        <w:rPr>
          <w:rFonts w:asciiTheme="minorHAnsi" w:hAnsiTheme="minorHAnsi" w:cstheme="minorHAnsi"/>
          <w:sz w:val="22"/>
          <w:szCs w:val="22"/>
        </w:rPr>
        <w:t xml:space="preserve">Posavske </w:t>
      </w:r>
      <w:r w:rsidR="00A07B52" w:rsidRPr="00A07B52">
        <w:rPr>
          <w:rFonts w:asciiTheme="minorHAnsi" w:hAnsiTheme="minorHAnsi" w:cstheme="minorHAnsi"/>
          <w:sz w:val="22"/>
          <w:szCs w:val="22"/>
        </w:rPr>
        <w:t xml:space="preserve">gospodarske zbornice, </w:t>
      </w:r>
      <w:r w:rsidR="00A178AC">
        <w:rPr>
          <w:rFonts w:asciiTheme="minorHAnsi" w:hAnsiTheme="minorHAnsi" w:cstheme="minorHAnsi"/>
          <w:sz w:val="22"/>
          <w:szCs w:val="22"/>
        </w:rPr>
        <w:t>Krško</w:t>
      </w:r>
      <w:r w:rsidR="00A07B52" w:rsidRPr="00A07B52">
        <w:rPr>
          <w:rFonts w:asciiTheme="minorHAnsi" w:hAnsiTheme="minorHAnsi" w:cstheme="minorHAnsi"/>
          <w:sz w:val="22"/>
          <w:szCs w:val="22"/>
        </w:rPr>
        <w:t xml:space="preserve"> </w:t>
      </w:r>
      <w:r w:rsidRPr="00836F83">
        <w:rPr>
          <w:rFonts w:asciiTheme="minorHAnsi" w:hAnsiTheme="minorHAnsi" w:cstheme="minorHAnsi"/>
          <w:sz w:val="22"/>
          <w:szCs w:val="22"/>
        </w:rPr>
        <w:t>na seji dne</w:t>
      </w:r>
      <w:r w:rsidR="008B45F1">
        <w:rPr>
          <w:rFonts w:asciiTheme="minorHAnsi" w:hAnsiTheme="minorHAnsi" w:cstheme="minorHAnsi"/>
          <w:sz w:val="22"/>
          <w:szCs w:val="22"/>
        </w:rPr>
        <w:t>,</w:t>
      </w:r>
      <w:r w:rsidR="00305679">
        <w:rPr>
          <w:rFonts w:asciiTheme="minorHAnsi" w:hAnsiTheme="minorHAnsi" w:cstheme="minorHAnsi"/>
          <w:sz w:val="22"/>
          <w:szCs w:val="22"/>
        </w:rPr>
        <w:t xml:space="preserve"> 15. 2. 2023</w:t>
      </w:r>
    </w:p>
    <w:p w14:paraId="5EAB8F3F" w14:textId="77777777" w:rsidR="00836F83" w:rsidRPr="00836F83" w:rsidRDefault="00836F83" w:rsidP="00836F83">
      <w:pPr>
        <w:pStyle w:val="Telobesedila"/>
        <w:rPr>
          <w:rFonts w:asciiTheme="minorHAnsi" w:hAnsiTheme="minorHAnsi" w:cstheme="minorHAnsi"/>
          <w:sz w:val="22"/>
          <w:szCs w:val="22"/>
        </w:rPr>
      </w:pPr>
    </w:p>
    <w:p w14:paraId="76A34B0F" w14:textId="77777777" w:rsidR="00836F83" w:rsidRPr="00836F83" w:rsidRDefault="00836F83" w:rsidP="00836F83">
      <w:pPr>
        <w:pStyle w:val="Naslov4"/>
        <w:rPr>
          <w:rFonts w:asciiTheme="minorHAnsi" w:hAnsiTheme="minorHAnsi" w:cstheme="minorHAnsi"/>
          <w:b/>
          <w:bCs/>
          <w:sz w:val="22"/>
          <w:szCs w:val="22"/>
        </w:rPr>
      </w:pPr>
      <w:r w:rsidRPr="00836F83">
        <w:rPr>
          <w:rFonts w:asciiTheme="minorHAnsi" w:hAnsiTheme="minorHAnsi" w:cstheme="minorHAnsi"/>
          <w:b/>
          <w:bCs/>
          <w:sz w:val="22"/>
          <w:szCs w:val="22"/>
        </w:rPr>
        <w:t xml:space="preserve">NAVODILA ZA OCENJEVANJE INOVACIJSKIH PRIJAV </w:t>
      </w:r>
    </w:p>
    <w:p w14:paraId="71838338" w14:textId="77777777" w:rsidR="00836F83" w:rsidRPr="00836F83" w:rsidRDefault="00836F83" w:rsidP="00836F83">
      <w:pPr>
        <w:rPr>
          <w:rFonts w:asciiTheme="minorHAnsi" w:hAnsiTheme="minorHAnsi" w:cstheme="minorHAnsi"/>
          <w:b/>
          <w:sz w:val="22"/>
          <w:szCs w:val="22"/>
        </w:rPr>
      </w:pPr>
    </w:p>
    <w:p w14:paraId="5D4DF673" w14:textId="77777777" w:rsidR="00836F83" w:rsidRPr="00836F83" w:rsidRDefault="00836F83" w:rsidP="00836F83">
      <w:pPr>
        <w:rPr>
          <w:rFonts w:asciiTheme="minorHAnsi" w:hAnsiTheme="minorHAnsi" w:cstheme="minorHAnsi"/>
          <w:b/>
          <w:sz w:val="22"/>
          <w:szCs w:val="22"/>
        </w:rPr>
      </w:pPr>
    </w:p>
    <w:p w14:paraId="12F48467" w14:textId="020DA6CC" w:rsidR="00836F83" w:rsidRPr="00836F83" w:rsidRDefault="00836F83" w:rsidP="008F0A10">
      <w:pPr>
        <w:numPr>
          <w:ilvl w:val="0"/>
          <w:numId w:val="1"/>
        </w:numPr>
        <w:spacing w:before="120" w:after="120"/>
        <w:rPr>
          <w:rFonts w:asciiTheme="minorHAnsi" w:hAnsiTheme="minorHAnsi" w:cstheme="minorHAnsi"/>
          <w:bCs/>
          <w:sz w:val="22"/>
          <w:szCs w:val="22"/>
        </w:rPr>
      </w:pPr>
      <w:r w:rsidRPr="00836F83">
        <w:rPr>
          <w:rFonts w:asciiTheme="minorHAnsi" w:hAnsiTheme="minorHAnsi" w:cstheme="minorHAnsi"/>
          <w:bCs/>
          <w:sz w:val="22"/>
          <w:szCs w:val="22"/>
        </w:rPr>
        <w:t xml:space="preserve">Vsak član ocenjevalne komisije ocenjuje inovacijski predlog po vseh kriterijih, navedenih v </w:t>
      </w:r>
      <w:r w:rsidR="00DC0081">
        <w:rPr>
          <w:rFonts w:asciiTheme="minorHAnsi" w:hAnsiTheme="minorHAnsi" w:cstheme="minorHAnsi"/>
          <w:bCs/>
          <w:sz w:val="22"/>
          <w:szCs w:val="22"/>
        </w:rPr>
        <w:t>11</w:t>
      </w:r>
      <w:r w:rsidRPr="00836F83">
        <w:rPr>
          <w:rFonts w:asciiTheme="minorHAnsi" w:hAnsiTheme="minorHAnsi" w:cstheme="minorHAnsi"/>
          <w:bCs/>
          <w:sz w:val="22"/>
          <w:szCs w:val="22"/>
        </w:rPr>
        <w:t>. členu Pravilnika o podeljevanju priznanj GZS inovacijam.</w:t>
      </w:r>
    </w:p>
    <w:p w14:paraId="3276A84D" w14:textId="406E8E89" w:rsidR="00CF5CA1" w:rsidRPr="005A4DAD" w:rsidRDefault="00836F83" w:rsidP="008F0A10">
      <w:pPr>
        <w:numPr>
          <w:ilvl w:val="0"/>
          <w:numId w:val="1"/>
        </w:numPr>
        <w:spacing w:before="120" w:after="120"/>
        <w:rPr>
          <w:rFonts w:asciiTheme="minorHAnsi" w:hAnsiTheme="minorHAnsi" w:cstheme="minorBidi"/>
          <w:sz w:val="22"/>
          <w:szCs w:val="22"/>
        </w:rPr>
      </w:pPr>
      <w:r w:rsidRPr="3697A0D9">
        <w:rPr>
          <w:rFonts w:asciiTheme="minorHAnsi" w:hAnsiTheme="minorHAnsi" w:cstheme="minorBidi"/>
          <w:sz w:val="22"/>
          <w:szCs w:val="22"/>
        </w:rPr>
        <w:t>Posamezni kriteriji se ocenjujejo glede na stopnje, ki so podane v nadaljevanju navodil</w:t>
      </w:r>
      <w:r w:rsidR="008F0A10">
        <w:rPr>
          <w:rFonts w:asciiTheme="minorHAnsi" w:hAnsiTheme="minorHAnsi" w:cstheme="minorBidi"/>
          <w:sz w:val="22"/>
          <w:szCs w:val="22"/>
        </w:rPr>
        <w:t xml:space="preserve">. </w:t>
      </w:r>
      <w:r w:rsidRPr="3697A0D9">
        <w:rPr>
          <w:rFonts w:asciiTheme="minorHAnsi" w:hAnsiTheme="minorHAnsi" w:cstheme="minorBidi"/>
          <w:sz w:val="22"/>
          <w:szCs w:val="22"/>
        </w:rPr>
        <w:t xml:space="preserve"> </w:t>
      </w:r>
      <w:r w:rsidR="00CF5CA1" w:rsidRPr="008F0A10">
        <w:rPr>
          <w:rFonts w:asciiTheme="minorHAnsi" w:hAnsiTheme="minorHAnsi" w:cstheme="minorHAnsi"/>
          <w:sz w:val="22"/>
          <w:szCs w:val="22"/>
        </w:rPr>
        <w:t>Ocenjevalna komisija vrednoti inovacijske prijave po naslednjih kriterijih:</w:t>
      </w:r>
    </w:p>
    <w:p w14:paraId="651692CF" w14:textId="77777777" w:rsidR="005A4DAD" w:rsidRPr="008F0A10" w:rsidRDefault="005A4DAD" w:rsidP="005A4DAD">
      <w:pPr>
        <w:spacing w:before="120" w:after="120"/>
        <w:ind w:left="360"/>
        <w:rPr>
          <w:rFonts w:asciiTheme="minorHAnsi" w:hAnsiTheme="minorHAnsi" w:cstheme="minorBidi"/>
          <w:sz w:val="22"/>
          <w:szCs w:val="22"/>
        </w:rPr>
      </w:pPr>
    </w:p>
    <w:p w14:paraId="2292C03F" w14:textId="77777777" w:rsidR="00CF5CA1" w:rsidRPr="000B624A" w:rsidRDefault="00CF5CA1" w:rsidP="008F0A10">
      <w:pPr>
        <w:pStyle w:val="Odstavekseznama"/>
        <w:numPr>
          <w:ilvl w:val="0"/>
          <w:numId w:val="30"/>
        </w:numPr>
        <w:spacing w:after="120"/>
        <w:rPr>
          <w:rFonts w:cs="Arial"/>
          <w:b/>
          <w:bCs/>
        </w:rPr>
      </w:pPr>
      <w:r>
        <w:rPr>
          <w:rFonts w:cs="Arial"/>
          <w:b/>
          <w:bCs/>
        </w:rPr>
        <w:t>Izziv, ki ga inovacija rešuje</w:t>
      </w:r>
    </w:p>
    <w:p w14:paraId="72E5F093" w14:textId="77777777" w:rsidR="00CF5CA1" w:rsidRDefault="00CF5CA1" w:rsidP="008F0A10">
      <w:pPr>
        <w:pStyle w:val="Odstavekseznama"/>
        <w:numPr>
          <w:ilvl w:val="1"/>
          <w:numId w:val="2"/>
        </w:numPr>
        <w:spacing w:after="120"/>
        <w:rPr>
          <w:rFonts w:cs="Arial"/>
        </w:rPr>
      </w:pPr>
      <w:r w:rsidRPr="3697A0D9">
        <w:rPr>
          <w:rFonts w:cs="Arial"/>
        </w:rPr>
        <w:t>Opis izziva/problema, ki ga inovacija rešuje</w:t>
      </w:r>
      <w:r>
        <w:rPr>
          <w:rFonts w:cs="Arial"/>
        </w:rPr>
        <w:t>.</w:t>
      </w:r>
      <w:r w:rsidRPr="3697A0D9">
        <w:rPr>
          <w:rFonts w:cs="Arial"/>
        </w:rPr>
        <w:t xml:space="preserve"> </w:t>
      </w:r>
      <w:r>
        <w:rPr>
          <w:rFonts w:cs="Arial"/>
        </w:rPr>
        <w:t>Kakšno je izhodiščno stanje oz. kaj je pripeljalo do izziva.</w:t>
      </w:r>
    </w:p>
    <w:p w14:paraId="7A4B2060" w14:textId="77777777" w:rsidR="00CF5CA1" w:rsidRPr="00FC7718" w:rsidRDefault="00CF5CA1" w:rsidP="008F0A10">
      <w:pPr>
        <w:pStyle w:val="Odstavekseznama"/>
        <w:numPr>
          <w:ilvl w:val="1"/>
          <w:numId w:val="2"/>
        </w:numPr>
        <w:spacing w:after="120"/>
        <w:rPr>
          <w:rFonts w:cs="Arial"/>
        </w:rPr>
      </w:pPr>
      <w:r>
        <w:t xml:space="preserve">Jasno opišite kdo so ciljne skupine kupcev oz. končni uporabniki inovacije. </w:t>
      </w:r>
    </w:p>
    <w:p w14:paraId="2F25EF26" w14:textId="77777777" w:rsidR="00CF5CA1" w:rsidRDefault="00CF5CA1" w:rsidP="008F0A10">
      <w:pPr>
        <w:pStyle w:val="Odstavekseznama"/>
        <w:numPr>
          <w:ilvl w:val="1"/>
          <w:numId w:val="2"/>
        </w:numPr>
        <w:spacing w:after="120"/>
        <w:rPr>
          <w:rFonts w:cs="Arial"/>
        </w:rPr>
      </w:pPr>
      <w:r w:rsidRPr="3697A0D9">
        <w:rPr>
          <w:rFonts w:cs="Arial"/>
        </w:rPr>
        <w:t>Kakšna je razsežnost inovacije</w:t>
      </w:r>
      <w:r>
        <w:rPr>
          <w:rFonts w:cs="Arial"/>
        </w:rPr>
        <w:t xml:space="preserve">? </w:t>
      </w:r>
      <w:r w:rsidRPr="00CB2342">
        <w:rPr>
          <w:rFonts w:cs="Arial"/>
        </w:rPr>
        <w:t>Kaj predstavlja na globalnem in/ali nacionalnem nivoju in/ali kaj predstavlja na nivoju organizacije?</w:t>
      </w:r>
    </w:p>
    <w:p w14:paraId="5D544A69" w14:textId="77777777" w:rsidR="00CF5CA1" w:rsidRDefault="00CF5CA1" w:rsidP="008F0A10">
      <w:pPr>
        <w:pStyle w:val="Odstavekseznama"/>
        <w:numPr>
          <w:ilvl w:val="1"/>
          <w:numId w:val="2"/>
        </w:numPr>
        <w:spacing w:after="120"/>
        <w:rPr>
          <w:rFonts w:cs="Arial"/>
        </w:rPr>
      </w:pPr>
      <w:r>
        <w:t xml:space="preserve">Opredelite področje, ki ga inovacija naslavlja. </w:t>
      </w:r>
    </w:p>
    <w:p w14:paraId="05B79489" w14:textId="77777777" w:rsidR="00CF5CA1" w:rsidRPr="005A4DAD" w:rsidRDefault="00CF5CA1" w:rsidP="008F0A10">
      <w:pPr>
        <w:pStyle w:val="Odstavekseznama"/>
        <w:numPr>
          <w:ilvl w:val="1"/>
          <w:numId w:val="2"/>
        </w:numPr>
        <w:spacing w:after="120"/>
        <w:rPr>
          <w:rFonts w:cs="Arial"/>
        </w:rPr>
      </w:pPr>
      <w:r>
        <w:t xml:space="preserve">Najvišje možno število točk: </w:t>
      </w:r>
      <w:r>
        <w:rPr>
          <w:b/>
          <w:bCs/>
        </w:rPr>
        <w:t>1,5</w:t>
      </w:r>
    </w:p>
    <w:p w14:paraId="75B75DFD" w14:textId="77777777" w:rsidR="005A4DAD" w:rsidRPr="00976DC0" w:rsidRDefault="005A4DAD" w:rsidP="005A4DAD">
      <w:pPr>
        <w:pStyle w:val="Odstavekseznama"/>
        <w:spacing w:after="120"/>
        <w:ind w:left="1440"/>
        <w:rPr>
          <w:rFonts w:cs="Arial"/>
        </w:rPr>
      </w:pPr>
    </w:p>
    <w:p w14:paraId="56466613" w14:textId="77777777" w:rsidR="00CF5CA1" w:rsidRDefault="00CF5CA1" w:rsidP="008F0A10">
      <w:pPr>
        <w:pStyle w:val="Odstavekseznama"/>
        <w:numPr>
          <w:ilvl w:val="0"/>
          <w:numId w:val="30"/>
        </w:numPr>
        <w:spacing w:after="120"/>
        <w:rPr>
          <w:rFonts w:cs="Arial"/>
          <w:b/>
          <w:bCs/>
        </w:rPr>
      </w:pPr>
      <w:r>
        <w:rPr>
          <w:rFonts w:cs="Arial"/>
          <w:b/>
          <w:bCs/>
        </w:rPr>
        <w:t>Opis inovacije</w:t>
      </w:r>
      <w:r w:rsidRPr="3697A0D9">
        <w:rPr>
          <w:rFonts w:cs="Arial"/>
          <w:b/>
          <w:bCs/>
        </w:rPr>
        <w:t>. Kakšna je vaša rešitev in kakšno novo vrednost inovacija ustvarja?</w:t>
      </w:r>
    </w:p>
    <w:p w14:paraId="65C6D0ED" w14:textId="77777777" w:rsidR="00CF5CA1" w:rsidRDefault="00CF5CA1" w:rsidP="008F0A10">
      <w:pPr>
        <w:pStyle w:val="Odstavekseznama"/>
        <w:numPr>
          <w:ilvl w:val="1"/>
          <w:numId w:val="2"/>
        </w:numPr>
        <w:spacing w:after="120"/>
        <w:rPr>
          <w:rFonts w:cs="Arial"/>
        </w:rPr>
      </w:pPr>
      <w:r w:rsidRPr="3697A0D9">
        <w:rPr>
          <w:rFonts w:cs="Arial"/>
        </w:rPr>
        <w:t xml:space="preserve">Podroben opis inovacije. </w:t>
      </w:r>
      <w:r>
        <w:t xml:space="preserve">Jasno je opisano na kakšen način inovacija rešuje izpostavljen izziv/problem in katere ključne lastnosti oz. funkcije izdelka/storitve/rešitve so izboljšane. </w:t>
      </w:r>
    </w:p>
    <w:p w14:paraId="1749EEC4" w14:textId="77777777" w:rsidR="00CF5CA1" w:rsidRDefault="00CF5CA1" w:rsidP="008F0A10">
      <w:pPr>
        <w:pStyle w:val="Odstavekseznama"/>
        <w:numPr>
          <w:ilvl w:val="1"/>
          <w:numId w:val="2"/>
        </w:numPr>
        <w:spacing w:after="120"/>
        <w:rPr>
          <w:rFonts w:cs="Arial"/>
        </w:rPr>
      </w:pPr>
      <w:r>
        <w:t>Dodajte podatek ali gre za STALNO, PREBOJNO ali DISRUPTIVNO INOVACIJO, ter na katero področje inovacija naslavlja (8. člen pravilnika).</w:t>
      </w:r>
    </w:p>
    <w:p w14:paraId="0A598071" w14:textId="77777777" w:rsidR="00CF5CA1" w:rsidRDefault="00CF5CA1" w:rsidP="008F0A10">
      <w:pPr>
        <w:pStyle w:val="Odstavekseznama"/>
        <w:numPr>
          <w:ilvl w:val="1"/>
          <w:numId w:val="2"/>
        </w:numPr>
        <w:spacing w:after="120"/>
        <w:rPr>
          <w:rFonts w:cs="Arial"/>
        </w:rPr>
      </w:pPr>
      <w:r>
        <w:t>Jasno so opisani in posredni in neposredni konkurenti na področju predlagane inovacije.</w:t>
      </w:r>
      <w:r w:rsidRPr="0008294A">
        <w:t xml:space="preserve"> </w:t>
      </w:r>
      <w:r>
        <w:t>V čem se predlagana inovacija razlikuje, v čem je boljša od konkurence.</w:t>
      </w:r>
    </w:p>
    <w:p w14:paraId="26A11B1C" w14:textId="77777777" w:rsidR="00CF5CA1" w:rsidRDefault="00CF5CA1" w:rsidP="008F0A10">
      <w:pPr>
        <w:pStyle w:val="Odstavekseznama"/>
        <w:numPr>
          <w:ilvl w:val="1"/>
          <w:numId w:val="2"/>
        </w:numPr>
        <w:spacing w:after="120"/>
        <w:rPr>
          <w:rFonts w:cs="Arial"/>
        </w:rPr>
      </w:pPr>
      <w:r w:rsidRPr="3697A0D9">
        <w:rPr>
          <w:rFonts w:cs="Arial"/>
        </w:rPr>
        <w:t xml:space="preserve">Inovacijska ekipa: </w:t>
      </w:r>
      <w:r>
        <w:t>Inovacija je bila razvita z multidisciplinarno ekipo, pri razvoju ste sodelovali s strokovnjaki iz razvojno-raziskovalnih organizacij, drugih gospodarskih organizacij</w:t>
      </w:r>
    </w:p>
    <w:p w14:paraId="0D99D385" w14:textId="77777777" w:rsidR="00CF5CA1" w:rsidRDefault="00CF5CA1" w:rsidP="008F0A10">
      <w:pPr>
        <w:pStyle w:val="Odstavekseznama"/>
        <w:numPr>
          <w:ilvl w:val="1"/>
          <w:numId w:val="2"/>
        </w:numPr>
        <w:spacing w:after="120"/>
        <w:rPr>
          <w:rFonts w:cs="Arial"/>
        </w:rPr>
      </w:pPr>
      <w:r w:rsidRPr="3697A0D9">
        <w:rPr>
          <w:rFonts w:cs="Arial"/>
        </w:rPr>
        <w:t xml:space="preserve">Zaščita inovacije </w:t>
      </w:r>
      <w:r>
        <w:t xml:space="preserve">Inovacija je zaščitena z mednarodnim patentom, z blagovno znamko v tujini, z modelom v tujini, z avtorsko pravico na mednarodnem nivoju, s slovenskim patentom (navedba konkretnega imena/številke), poslovno skrivnostjo. V primeru, da inovacija nima širše priznane zaščite, pojasnite vaše vzvode in razloge za to odločitev. </w:t>
      </w:r>
    </w:p>
    <w:p w14:paraId="615460B1" w14:textId="77777777" w:rsidR="00CF5CA1" w:rsidRPr="00976DC0" w:rsidRDefault="00CF5CA1" w:rsidP="008F0A10">
      <w:pPr>
        <w:pStyle w:val="Odstavekseznama"/>
        <w:numPr>
          <w:ilvl w:val="1"/>
          <w:numId w:val="2"/>
        </w:numPr>
        <w:spacing w:after="120"/>
        <w:rPr>
          <w:rFonts w:cs="Arial"/>
        </w:rPr>
      </w:pPr>
      <w:r>
        <w:lastRenderedPageBreak/>
        <w:t xml:space="preserve">Najvišje možno število točk: </w:t>
      </w:r>
      <w:r>
        <w:rPr>
          <w:b/>
          <w:bCs/>
        </w:rPr>
        <w:t>2,5</w:t>
      </w:r>
    </w:p>
    <w:p w14:paraId="7D0E5C29" w14:textId="77777777" w:rsidR="00CF5CA1" w:rsidRPr="00976DC0" w:rsidRDefault="00CF5CA1" w:rsidP="008F0A10">
      <w:pPr>
        <w:pStyle w:val="Odstavekseznama"/>
        <w:spacing w:after="120"/>
        <w:ind w:left="1440"/>
        <w:rPr>
          <w:rFonts w:cs="Arial"/>
        </w:rPr>
      </w:pPr>
    </w:p>
    <w:p w14:paraId="2AF28662" w14:textId="77777777" w:rsidR="00CF5CA1" w:rsidRDefault="00CF5CA1" w:rsidP="008F0A10">
      <w:pPr>
        <w:pStyle w:val="Odstavekseznama"/>
        <w:numPr>
          <w:ilvl w:val="0"/>
          <w:numId w:val="30"/>
        </w:numPr>
        <w:spacing w:after="120"/>
        <w:rPr>
          <w:rFonts w:cs="Arial"/>
        </w:rPr>
      </w:pPr>
      <w:r>
        <w:rPr>
          <w:rFonts w:cs="Arial"/>
          <w:b/>
          <w:bCs/>
        </w:rPr>
        <w:t>Gospodarski učinki inovacije</w:t>
      </w:r>
      <w:r w:rsidRPr="3697A0D9">
        <w:rPr>
          <w:rFonts w:cs="Arial"/>
        </w:rPr>
        <w:t xml:space="preserve"> (v primeru družbene inovacije – širši družbeni učinki)</w:t>
      </w:r>
    </w:p>
    <w:p w14:paraId="351A3040" w14:textId="77777777" w:rsidR="00CF5CA1" w:rsidRPr="00D321BA" w:rsidRDefault="00CF5CA1" w:rsidP="008F0A10">
      <w:pPr>
        <w:pStyle w:val="Odstavekseznama"/>
        <w:numPr>
          <w:ilvl w:val="1"/>
          <w:numId w:val="2"/>
        </w:numPr>
        <w:spacing w:after="120"/>
        <w:rPr>
          <w:rFonts w:cs="Arial"/>
        </w:rPr>
      </w:pPr>
      <w:r>
        <w:t>Opišite trg, ter vrednostno opredelite vaš tržni delež. V primeru, da gre za koristno uporabo in ne prodajo inovacije, je jasno opisan obseg oz. širina uporabe inovacije.</w:t>
      </w:r>
    </w:p>
    <w:p w14:paraId="48B9C823" w14:textId="77777777" w:rsidR="00CF5CA1" w:rsidRDefault="00CF5CA1" w:rsidP="008F0A10">
      <w:pPr>
        <w:pStyle w:val="Odstavekseznama"/>
        <w:numPr>
          <w:ilvl w:val="1"/>
          <w:numId w:val="2"/>
        </w:numPr>
        <w:spacing w:after="120"/>
        <w:rPr>
          <w:rFonts w:cs="Arial"/>
        </w:rPr>
      </w:pPr>
      <w:r w:rsidRPr="3697A0D9">
        <w:rPr>
          <w:rFonts w:cs="Arial"/>
        </w:rPr>
        <w:t xml:space="preserve">Opišite trenutne finančne učinke na vašo organizacijo, ter kakšna je bila strategija doseganja le teh. </w:t>
      </w:r>
    </w:p>
    <w:p w14:paraId="1A3FCC18" w14:textId="77777777" w:rsidR="00CF5CA1" w:rsidRDefault="00CF5CA1" w:rsidP="008F0A10">
      <w:pPr>
        <w:pStyle w:val="Odstavekseznama"/>
        <w:numPr>
          <w:ilvl w:val="1"/>
          <w:numId w:val="2"/>
        </w:numPr>
        <w:spacing w:after="120"/>
        <w:rPr>
          <w:rFonts w:cs="Arial"/>
        </w:rPr>
      </w:pPr>
      <w:r>
        <w:t>Predstavite oceno za prihodnost (v % rasti ali v EUR) ter strategijo doseganja finančnih in drugih gospodarskih učinkov. Predstavite vpliv inovacije na morebitno znižanje stroškov, povečanje prihodkov, dobička ali dodane vrednosti.</w:t>
      </w:r>
    </w:p>
    <w:p w14:paraId="1C858558" w14:textId="77777777" w:rsidR="00CF5CA1" w:rsidRDefault="00CF5CA1" w:rsidP="008F0A10">
      <w:pPr>
        <w:pStyle w:val="Odstavekseznama"/>
        <w:numPr>
          <w:ilvl w:val="1"/>
          <w:numId w:val="2"/>
        </w:numPr>
        <w:spacing w:after="120"/>
        <w:rPr>
          <w:rFonts w:cs="Arial"/>
        </w:rPr>
      </w:pPr>
      <w:r>
        <w:t>Kakšna je vrednost vlaganj v razvoj inovacije (lahko opisno, % ali v EUR).</w:t>
      </w:r>
    </w:p>
    <w:p w14:paraId="49594587" w14:textId="77777777" w:rsidR="00CF5CA1" w:rsidRPr="005A4DAD" w:rsidRDefault="00CF5CA1" w:rsidP="008F0A10">
      <w:pPr>
        <w:pStyle w:val="Odstavekseznama"/>
        <w:numPr>
          <w:ilvl w:val="1"/>
          <w:numId w:val="2"/>
        </w:numPr>
        <w:spacing w:after="120"/>
        <w:rPr>
          <w:rFonts w:cs="Arial"/>
        </w:rPr>
      </w:pPr>
      <w:r>
        <w:t xml:space="preserve">Najvišje možno število točk: </w:t>
      </w:r>
      <w:r>
        <w:rPr>
          <w:b/>
          <w:bCs/>
        </w:rPr>
        <w:t>2,5</w:t>
      </w:r>
    </w:p>
    <w:p w14:paraId="39BC7EFE" w14:textId="77777777" w:rsidR="005A4DAD" w:rsidRPr="00976DC0" w:rsidRDefault="005A4DAD" w:rsidP="005A4DAD">
      <w:pPr>
        <w:pStyle w:val="Odstavekseznama"/>
        <w:spacing w:after="120"/>
        <w:ind w:left="1440"/>
        <w:rPr>
          <w:rFonts w:cs="Arial"/>
        </w:rPr>
      </w:pPr>
    </w:p>
    <w:p w14:paraId="5A5B3374" w14:textId="77777777" w:rsidR="00CF5CA1" w:rsidRDefault="00CF5CA1" w:rsidP="008F0A10">
      <w:pPr>
        <w:pStyle w:val="Odstavekseznama"/>
        <w:numPr>
          <w:ilvl w:val="0"/>
          <w:numId w:val="30"/>
        </w:numPr>
        <w:spacing w:after="120"/>
        <w:rPr>
          <w:rFonts w:cs="Arial"/>
          <w:b/>
          <w:bCs/>
        </w:rPr>
      </w:pPr>
      <w:r w:rsidRPr="3697A0D9">
        <w:rPr>
          <w:rFonts w:cs="Arial"/>
          <w:b/>
          <w:bCs/>
        </w:rPr>
        <w:t xml:space="preserve">Trajnostni in </w:t>
      </w:r>
      <w:proofErr w:type="spellStart"/>
      <w:r w:rsidRPr="3697A0D9">
        <w:rPr>
          <w:rFonts w:cs="Arial"/>
          <w:b/>
          <w:bCs/>
        </w:rPr>
        <w:t>okoljski</w:t>
      </w:r>
      <w:proofErr w:type="spellEnd"/>
      <w:r w:rsidRPr="3697A0D9">
        <w:rPr>
          <w:rFonts w:cs="Arial"/>
          <w:b/>
          <w:bCs/>
        </w:rPr>
        <w:t xml:space="preserve"> učinki inovacije</w:t>
      </w:r>
    </w:p>
    <w:p w14:paraId="77D1C00E" w14:textId="77777777" w:rsidR="00CF5CA1" w:rsidRDefault="00CF5CA1" w:rsidP="008F0A10">
      <w:pPr>
        <w:pStyle w:val="Odstavekseznama"/>
        <w:numPr>
          <w:ilvl w:val="1"/>
          <w:numId w:val="2"/>
        </w:numPr>
        <w:spacing w:after="120"/>
        <w:rPr>
          <w:rFonts w:cs="Arial"/>
        </w:rPr>
      </w:pPr>
      <w:r w:rsidRPr="3697A0D9">
        <w:rPr>
          <w:rFonts w:cs="Arial"/>
        </w:rPr>
        <w:t xml:space="preserve">Trajnostni učinki: Vpliv inovacije </w:t>
      </w:r>
      <w:r>
        <w:t xml:space="preserve">na podjetje, širšo družbo, okolje v katerem podjetje deluje.  Ali inovacija ustvarja nova delovna mesta, oziroma prispeva k optimizaciji in bolj kvalitetnim delovnim mestom. </w:t>
      </w:r>
    </w:p>
    <w:p w14:paraId="44C1D95D" w14:textId="77777777" w:rsidR="00CF5CA1" w:rsidRDefault="00CF5CA1" w:rsidP="008F0A10">
      <w:pPr>
        <w:pStyle w:val="Odstavekseznama"/>
        <w:numPr>
          <w:ilvl w:val="1"/>
          <w:numId w:val="2"/>
        </w:numPr>
        <w:spacing w:after="120"/>
        <w:rPr>
          <w:rFonts w:cs="Arial"/>
        </w:rPr>
      </w:pPr>
      <w:r w:rsidRPr="3697A0D9">
        <w:rPr>
          <w:rFonts w:cs="Arial"/>
        </w:rPr>
        <w:t>Opišite učinek na razvoj inovacijske kulture v podjetju, organizaciji, pri posameznikih, ter razvoj njihovih kompetenc, spodbujanje interdisciplinarnosti pri inoviranju, timsko delo, sodelovanje z uporabniki.</w:t>
      </w:r>
    </w:p>
    <w:p w14:paraId="5BBC9D6D" w14:textId="77777777" w:rsidR="00CF5CA1" w:rsidRDefault="00CF5CA1" w:rsidP="008F0A10">
      <w:pPr>
        <w:pStyle w:val="Odstavekseznama"/>
        <w:numPr>
          <w:ilvl w:val="1"/>
          <w:numId w:val="2"/>
        </w:numPr>
        <w:spacing w:after="120"/>
        <w:rPr>
          <w:rFonts w:cs="Arial"/>
        </w:rPr>
      </w:pPr>
      <w:r w:rsidRPr="3697A0D9">
        <w:rPr>
          <w:rFonts w:cs="Arial"/>
        </w:rPr>
        <w:t>Opišite vpliv inovacije na okolje. Ali je pri snovanju inovacije uporabljen trajnostni vidik - Krožno gospodarstvo, učinkovita raba materialov, energije, emisije toplogrednih plinov, ravnanje z odpadki</w:t>
      </w:r>
      <w:r>
        <w:rPr>
          <w:rFonts w:cs="Arial"/>
        </w:rPr>
        <w:t xml:space="preserve">. </w:t>
      </w:r>
    </w:p>
    <w:p w14:paraId="6DF033DD" w14:textId="77777777" w:rsidR="00CF5CA1" w:rsidRDefault="00CF5CA1" w:rsidP="008F0A10">
      <w:pPr>
        <w:pStyle w:val="Odstavekseznama"/>
        <w:numPr>
          <w:ilvl w:val="1"/>
          <w:numId w:val="2"/>
        </w:numPr>
        <w:spacing w:after="120"/>
        <w:rPr>
          <w:rFonts w:cs="Arial"/>
        </w:rPr>
      </w:pPr>
      <w:r>
        <w:rPr>
          <w:rFonts w:cs="Arial"/>
        </w:rPr>
        <w:t>Učinek in vpliv na zeleni prehod.</w:t>
      </w:r>
    </w:p>
    <w:p w14:paraId="33029A40" w14:textId="77777777" w:rsidR="00CF5CA1" w:rsidRDefault="00CF5CA1" w:rsidP="008F0A10">
      <w:pPr>
        <w:pStyle w:val="Odstavekseznama"/>
        <w:numPr>
          <w:ilvl w:val="1"/>
          <w:numId w:val="2"/>
        </w:numPr>
        <w:spacing w:after="120"/>
        <w:rPr>
          <w:rFonts w:cs="Arial"/>
        </w:rPr>
      </w:pPr>
      <w:r w:rsidRPr="3697A0D9">
        <w:rPr>
          <w:rFonts w:cs="Arial"/>
        </w:rPr>
        <w:t xml:space="preserve">Kako inovacija spodbuja varčevanje, trajnost tako pri podjetju, kot uporabnikih. </w:t>
      </w:r>
    </w:p>
    <w:p w14:paraId="05E4518F" w14:textId="77777777" w:rsidR="00CF5CA1" w:rsidRPr="005A4DAD" w:rsidRDefault="00CF5CA1" w:rsidP="008F0A10">
      <w:pPr>
        <w:pStyle w:val="Odstavekseznama"/>
        <w:numPr>
          <w:ilvl w:val="1"/>
          <w:numId w:val="2"/>
        </w:numPr>
        <w:spacing w:after="120"/>
        <w:rPr>
          <w:rFonts w:cs="Arial"/>
        </w:rPr>
      </w:pPr>
      <w:r w:rsidRPr="3697A0D9">
        <w:rPr>
          <w:rFonts w:cs="Arial"/>
        </w:rPr>
        <w:t xml:space="preserve"> </w:t>
      </w:r>
      <w:r>
        <w:t xml:space="preserve">Najvišje možno število točk: </w:t>
      </w:r>
      <w:r>
        <w:rPr>
          <w:b/>
          <w:bCs/>
        </w:rPr>
        <w:t>2,5</w:t>
      </w:r>
    </w:p>
    <w:p w14:paraId="08C49791" w14:textId="77777777" w:rsidR="005A4DAD" w:rsidRDefault="005A4DAD" w:rsidP="005A4DAD">
      <w:pPr>
        <w:pStyle w:val="Odstavekseznama"/>
        <w:spacing w:after="120"/>
        <w:ind w:left="1440"/>
        <w:rPr>
          <w:rFonts w:cs="Arial"/>
        </w:rPr>
      </w:pPr>
    </w:p>
    <w:p w14:paraId="281A8A85" w14:textId="77777777" w:rsidR="00CF5CA1" w:rsidRDefault="00CF5CA1" w:rsidP="008F0A10">
      <w:pPr>
        <w:pStyle w:val="Odstavekseznama"/>
        <w:numPr>
          <w:ilvl w:val="0"/>
          <w:numId w:val="30"/>
        </w:numPr>
        <w:spacing w:after="120"/>
        <w:rPr>
          <w:rFonts w:cs="Arial"/>
          <w:b/>
          <w:bCs/>
        </w:rPr>
      </w:pPr>
      <w:r w:rsidRPr="3697A0D9">
        <w:rPr>
          <w:rFonts w:cs="Arial"/>
          <w:b/>
          <w:bCs/>
        </w:rPr>
        <w:t>Zakaj je inovacija edinstvena?</w:t>
      </w:r>
    </w:p>
    <w:p w14:paraId="1D40D39B" w14:textId="77777777" w:rsidR="00CF5CA1" w:rsidRDefault="00CF5CA1" w:rsidP="008F0A10">
      <w:pPr>
        <w:pStyle w:val="Odstavekseznama"/>
        <w:numPr>
          <w:ilvl w:val="1"/>
          <w:numId w:val="2"/>
        </w:numPr>
        <w:spacing w:after="120"/>
        <w:rPr>
          <w:rFonts w:cs="Arial"/>
        </w:rPr>
      </w:pPr>
      <w:r w:rsidRPr="3697A0D9">
        <w:rPr>
          <w:rFonts w:cs="Arial"/>
        </w:rPr>
        <w:t xml:space="preserve">Predstavite najpomembnejše učinke, ki jih inovacija prinaša družbi. </w:t>
      </w:r>
    </w:p>
    <w:p w14:paraId="5B029921" w14:textId="77777777" w:rsidR="00CF5CA1" w:rsidRPr="00185266" w:rsidRDefault="00CF5CA1" w:rsidP="008F0A10">
      <w:pPr>
        <w:pStyle w:val="Odstavekseznama"/>
        <w:numPr>
          <w:ilvl w:val="1"/>
          <w:numId w:val="2"/>
        </w:numPr>
        <w:spacing w:after="120"/>
        <w:rPr>
          <w:rFonts w:cs="Arial"/>
        </w:rPr>
      </w:pPr>
      <w:r>
        <w:t xml:space="preserve">Najvišje možno število točk: </w:t>
      </w:r>
      <w:r>
        <w:rPr>
          <w:b/>
          <w:bCs/>
        </w:rPr>
        <w:t>1</w:t>
      </w:r>
    </w:p>
    <w:p w14:paraId="0DB96D32" w14:textId="77777777" w:rsidR="00CF5CA1" w:rsidRPr="00D931C1" w:rsidRDefault="00CF5CA1" w:rsidP="008F0A10">
      <w:pPr>
        <w:spacing w:before="120" w:after="120"/>
        <w:rPr>
          <w:rFonts w:asciiTheme="minorHAnsi" w:hAnsiTheme="minorHAnsi" w:cstheme="minorBidi"/>
          <w:sz w:val="22"/>
          <w:szCs w:val="22"/>
        </w:rPr>
      </w:pPr>
      <w:r w:rsidRPr="00D931C1">
        <w:rPr>
          <w:rFonts w:asciiTheme="minorHAnsi" w:hAnsiTheme="minorHAnsi" w:cstheme="minorBidi"/>
          <w:sz w:val="22"/>
          <w:szCs w:val="22"/>
        </w:rPr>
        <w:t>*Skupno število točk je 10.</w:t>
      </w:r>
    </w:p>
    <w:p w14:paraId="43E33623" w14:textId="77777777" w:rsidR="005A4DAD" w:rsidRDefault="005A4DAD" w:rsidP="008F0A10">
      <w:pPr>
        <w:pStyle w:val="Telobesedila3"/>
        <w:spacing w:before="120" w:after="120"/>
        <w:rPr>
          <w:rFonts w:asciiTheme="minorHAnsi" w:hAnsiTheme="minorHAnsi" w:cstheme="minorBidi"/>
          <w:b/>
          <w:bCs/>
          <w:color w:val="auto"/>
          <w:sz w:val="22"/>
          <w:szCs w:val="22"/>
        </w:rPr>
      </w:pPr>
    </w:p>
    <w:p w14:paraId="05C19998" w14:textId="78F75776" w:rsidR="500636A5" w:rsidRPr="00805DB5" w:rsidRDefault="500636A5" w:rsidP="008F0A10">
      <w:pPr>
        <w:pStyle w:val="Telobesedila3"/>
        <w:spacing w:before="120" w:after="120"/>
        <w:rPr>
          <w:rFonts w:asciiTheme="minorHAnsi" w:hAnsiTheme="minorHAnsi" w:cstheme="minorBidi"/>
          <w:b/>
          <w:bCs/>
          <w:color w:val="auto"/>
          <w:sz w:val="22"/>
          <w:szCs w:val="22"/>
        </w:rPr>
      </w:pPr>
      <w:r w:rsidRPr="00805DB5">
        <w:rPr>
          <w:rFonts w:asciiTheme="minorHAnsi" w:hAnsiTheme="minorHAnsi" w:cstheme="minorBidi"/>
          <w:b/>
          <w:bCs/>
          <w:color w:val="auto"/>
          <w:sz w:val="22"/>
          <w:szCs w:val="22"/>
        </w:rPr>
        <w:t>Podane ocene:</w:t>
      </w:r>
    </w:p>
    <w:p w14:paraId="353AB7A1" w14:textId="57F531FE" w:rsidR="500636A5" w:rsidRDefault="500636A5" w:rsidP="008F0A10">
      <w:pPr>
        <w:pStyle w:val="Telobesedila3"/>
        <w:spacing w:before="120" w:after="120"/>
        <w:rPr>
          <w:rFonts w:asciiTheme="minorHAnsi" w:hAnsiTheme="minorHAnsi" w:cstheme="minorBidi"/>
          <w:color w:val="auto"/>
          <w:sz w:val="22"/>
          <w:szCs w:val="22"/>
        </w:rPr>
      </w:pPr>
      <w:r w:rsidRPr="3697A0D9">
        <w:rPr>
          <w:rFonts w:asciiTheme="minorHAnsi" w:hAnsiTheme="minorHAnsi" w:cstheme="minorBidi"/>
          <w:color w:val="auto"/>
          <w:sz w:val="22"/>
          <w:szCs w:val="22"/>
        </w:rPr>
        <w:t>Ocenjevalec vsako vprašanje oceni z oceno od 5-10 točk.</w:t>
      </w:r>
    </w:p>
    <w:p w14:paraId="3B76376D" w14:textId="3590AD86" w:rsidR="00CC0722" w:rsidRPr="000B624A" w:rsidRDefault="00CC0722" w:rsidP="008F0A10">
      <w:pPr>
        <w:pStyle w:val="Odstavekseznama"/>
        <w:numPr>
          <w:ilvl w:val="1"/>
          <w:numId w:val="2"/>
        </w:numPr>
        <w:spacing w:after="120"/>
        <w:rPr>
          <w:rFonts w:cs="Arial"/>
        </w:rPr>
      </w:pPr>
      <w:r w:rsidRPr="000B624A">
        <w:rPr>
          <w:rFonts w:cs="Arial"/>
        </w:rPr>
        <w:lastRenderedPageBreak/>
        <w:t>Ocena 5:</w:t>
      </w:r>
      <w:r w:rsidR="000B624A">
        <w:rPr>
          <w:rFonts w:cs="Arial"/>
        </w:rPr>
        <w:t xml:space="preserve"> </w:t>
      </w:r>
      <w:r w:rsidRPr="000B624A">
        <w:rPr>
          <w:rFonts w:cs="Arial"/>
        </w:rPr>
        <w:t>Vsebina na temo kriterija je podana zelo neoprijemljivo;</w:t>
      </w:r>
    </w:p>
    <w:p w14:paraId="60A1045B" w14:textId="6DEFC4A4" w:rsidR="00CC0722" w:rsidRDefault="00CC0722" w:rsidP="008F0A10">
      <w:pPr>
        <w:pStyle w:val="Odstavekseznama"/>
        <w:numPr>
          <w:ilvl w:val="1"/>
          <w:numId w:val="2"/>
        </w:numPr>
        <w:spacing w:after="120"/>
        <w:rPr>
          <w:rFonts w:cs="Arial"/>
        </w:rPr>
      </w:pPr>
      <w:r w:rsidRPr="000B624A">
        <w:rPr>
          <w:rFonts w:cs="Arial"/>
        </w:rPr>
        <w:t>Ocena 6:</w:t>
      </w:r>
      <w:r w:rsidR="000B624A">
        <w:rPr>
          <w:rFonts w:cs="Arial"/>
        </w:rPr>
        <w:t xml:space="preserve"> </w:t>
      </w:r>
      <w:r w:rsidRPr="000B624A">
        <w:rPr>
          <w:rFonts w:cs="Arial"/>
        </w:rPr>
        <w:t xml:space="preserve">Vsebina na temo kriterija je podana, </w:t>
      </w:r>
      <w:r w:rsidR="00083A79" w:rsidRPr="000B624A">
        <w:rPr>
          <w:rFonts w:cs="Arial"/>
        </w:rPr>
        <w:t xml:space="preserve">niso podane vse informacije, oziroma </w:t>
      </w:r>
      <w:r w:rsidR="00BB671E" w:rsidRPr="000B624A">
        <w:rPr>
          <w:rFonts w:cs="Arial"/>
        </w:rPr>
        <w:t xml:space="preserve">inovacija določene teme ne naslavlja </w:t>
      </w:r>
    </w:p>
    <w:p w14:paraId="473B9966" w14:textId="2D205C9E" w:rsidR="00BB671E" w:rsidRPr="000B624A" w:rsidRDefault="00CC0722" w:rsidP="008F0A10">
      <w:pPr>
        <w:pStyle w:val="Odstavekseznama"/>
        <w:numPr>
          <w:ilvl w:val="1"/>
          <w:numId w:val="2"/>
        </w:numPr>
        <w:spacing w:after="120"/>
        <w:rPr>
          <w:rFonts w:cs="Arial"/>
        </w:rPr>
      </w:pPr>
      <w:r w:rsidRPr="000B624A">
        <w:rPr>
          <w:rFonts w:cs="Arial"/>
        </w:rPr>
        <w:t>Ocena 7:</w:t>
      </w:r>
      <w:r w:rsidR="000B624A">
        <w:rPr>
          <w:rFonts w:cs="Arial"/>
        </w:rPr>
        <w:t xml:space="preserve"> </w:t>
      </w:r>
      <w:r w:rsidR="00BB671E" w:rsidRPr="000B624A">
        <w:rPr>
          <w:rFonts w:cs="Arial"/>
        </w:rPr>
        <w:t>Vsebina na temo kriterija je podana, inovacija določene teme naslavlja le delno</w:t>
      </w:r>
      <w:r w:rsidR="00FA21CC" w:rsidRPr="000B624A">
        <w:rPr>
          <w:rFonts w:cs="Arial"/>
        </w:rPr>
        <w:t>, omogoča pa primerljivost z obstoječimi rešitvami</w:t>
      </w:r>
      <w:r w:rsidR="00BB671E" w:rsidRPr="000B624A">
        <w:rPr>
          <w:rFonts w:cs="Arial"/>
        </w:rPr>
        <w:t xml:space="preserve"> </w:t>
      </w:r>
    </w:p>
    <w:p w14:paraId="1CB8F7AD" w14:textId="77777777" w:rsidR="00CC0722" w:rsidRPr="000B624A" w:rsidRDefault="00CC0722" w:rsidP="008F0A10">
      <w:pPr>
        <w:pStyle w:val="Odstavekseznama"/>
        <w:spacing w:after="120"/>
        <w:ind w:left="1440"/>
        <w:rPr>
          <w:rFonts w:cs="Arial"/>
        </w:rPr>
      </w:pPr>
    </w:p>
    <w:p w14:paraId="7F027625" w14:textId="48958590" w:rsidR="00CC0722" w:rsidRPr="000B624A" w:rsidRDefault="00CC0722" w:rsidP="008F0A10">
      <w:pPr>
        <w:pStyle w:val="Odstavekseznama"/>
        <w:numPr>
          <w:ilvl w:val="1"/>
          <w:numId w:val="2"/>
        </w:numPr>
        <w:spacing w:after="120"/>
        <w:rPr>
          <w:rFonts w:cs="Arial"/>
        </w:rPr>
      </w:pPr>
      <w:r w:rsidRPr="000B624A">
        <w:rPr>
          <w:rFonts w:cs="Arial"/>
        </w:rPr>
        <w:t>Ocena 8:</w:t>
      </w:r>
      <w:r w:rsidR="000B624A">
        <w:rPr>
          <w:rFonts w:cs="Arial"/>
        </w:rPr>
        <w:t xml:space="preserve"> </w:t>
      </w:r>
      <w:r w:rsidR="00FA21CC" w:rsidRPr="000B624A">
        <w:rPr>
          <w:rFonts w:cs="Arial"/>
        </w:rPr>
        <w:t>Vsebina na temo kriterija je podana kvalitetno</w:t>
      </w:r>
      <w:r w:rsidR="00EB3887" w:rsidRPr="000B624A">
        <w:rPr>
          <w:rFonts w:cs="Arial"/>
        </w:rPr>
        <w:t xml:space="preserve">, v večini kazalnikov dosega </w:t>
      </w:r>
      <w:r w:rsidR="009F0C34" w:rsidRPr="000B624A">
        <w:rPr>
          <w:rFonts w:cs="Arial"/>
        </w:rPr>
        <w:t xml:space="preserve">ali delno dosega zastavljene </w:t>
      </w:r>
      <w:r w:rsidR="009C3F51" w:rsidRPr="000B624A">
        <w:rPr>
          <w:rFonts w:cs="Arial"/>
        </w:rPr>
        <w:t>učinke</w:t>
      </w:r>
    </w:p>
    <w:p w14:paraId="447F9CE6" w14:textId="592D076D" w:rsidR="00CC0722" w:rsidRPr="000B624A" w:rsidRDefault="00CC0722" w:rsidP="008F0A10">
      <w:pPr>
        <w:pStyle w:val="Odstavekseznama"/>
        <w:numPr>
          <w:ilvl w:val="1"/>
          <w:numId w:val="2"/>
        </w:numPr>
        <w:spacing w:after="120"/>
        <w:rPr>
          <w:rFonts w:cs="Arial"/>
        </w:rPr>
      </w:pPr>
      <w:r w:rsidRPr="000B624A">
        <w:rPr>
          <w:rFonts w:cs="Arial"/>
        </w:rPr>
        <w:t>Ocena 9:</w:t>
      </w:r>
      <w:r w:rsidR="000B624A">
        <w:rPr>
          <w:rFonts w:cs="Arial"/>
        </w:rPr>
        <w:t xml:space="preserve"> </w:t>
      </w:r>
      <w:r w:rsidR="009F0C34" w:rsidRPr="000B624A">
        <w:rPr>
          <w:rFonts w:cs="Arial"/>
        </w:rPr>
        <w:t>Vsebina na temo kriterija je podana kvalitetno, v večini kazalnikov doseg</w:t>
      </w:r>
      <w:r w:rsidR="000B624A">
        <w:rPr>
          <w:rFonts w:cs="Arial"/>
        </w:rPr>
        <w:t>a</w:t>
      </w:r>
      <w:r w:rsidR="009F0C34" w:rsidRPr="000B624A">
        <w:rPr>
          <w:rFonts w:cs="Arial"/>
        </w:rPr>
        <w:t xml:space="preserve"> zastavljene </w:t>
      </w:r>
      <w:r w:rsidR="009C3F51" w:rsidRPr="000B624A">
        <w:rPr>
          <w:rFonts w:cs="Arial"/>
        </w:rPr>
        <w:t>učinke</w:t>
      </w:r>
    </w:p>
    <w:p w14:paraId="3498F4A7" w14:textId="0C0E55CB" w:rsidR="00CC0722" w:rsidRPr="000B624A" w:rsidRDefault="00CC0722" w:rsidP="008F0A10">
      <w:pPr>
        <w:pStyle w:val="Odstavekseznama"/>
        <w:numPr>
          <w:ilvl w:val="1"/>
          <w:numId w:val="2"/>
        </w:numPr>
        <w:spacing w:after="120"/>
        <w:rPr>
          <w:rFonts w:cs="Arial"/>
        </w:rPr>
      </w:pPr>
      <w:r w:rsidRPr="000B624A">
        <w:rPr>
          <w:rFonts w:cs="Arial"/>
        </w:rPr>
        <w:t>Ocena 10:</w:t>
      </w:r>
      <w:r w:rsidR="000B624A">
        <w:rPr>
          <w:rFonts w:cs="Arial"/>
        </w:rPr>
        <w:t xml:space="preserve"> </w:t>
      </w:r>
      <w:r w:rsidR="009F0C34" w:rsidRPr="000B624A">
        <w:rPr>
          <w:rFonts w:cs="Arial"/>
        </w:rPr>
        <w:t xml:space="preserve">Vsebina na temo kriterija je podana kvalitetno, pri vseh kazalnikih dosega ali presega </w:t>
      </w:r>
      <w:r w:rsidR="009C3F51" w:rsidRPr="000B624A">
        <w:rPr>
          <w:rFonts w:cs="Arial"/>
        </w:rPr>
        <w:t>učinke</w:t>
      </w:r>
    </w:p>
    <w:p w14:paraId="3B447176" w14:textId="6B2A03B2" w:rsidR="500636A5" w:rsidRDefault="500636A5" w:rsidP="008F0A10">
      <w:pPr>
        <w:pStyle w:val="Telobesedila3"/>
        <w:spacing w:before="120" w:after="120"/>
        <w:rPr>
          <w:rFonts w:asciiTheme="minorHAnsi" w:hAnsiTheme="minorHAnsi" w:cstheme="minorBidi"/>
          <w:color w:val="auto"/>
          <w:sz w:val="22"/>
          <w:szCs w:val="22"/>
        </w:rPr>
      </w:pPr>
      <w:r w:rsidRPr="3697A0D9">
        <w:rPr>
          <w:rFonts w:asciiTheme="minorHAnsi" w:hAnsiTheme="minorHAnsi" w:cstheme="minorBidi"/>
          <w:color w:val="auto"/>
          <w:sz w:val="22"/>
          <w:szCs w:val="22"/>
        </w:rPr>
        <w:t>Za podelitev priznanja se upoštevajo inovacije, ki  so bile v praktični uporabi največ dve leti pred letom, ki ga zajema razpis GZS.</w:t>
      </w:r>
    </w:p>
    <w:p w14:paraId="2A4EAFE4" w14:textId="5D4CB397" w:rsidR="500636A5" w:rsidRPr="00805DB5" w:rsidRDefault="500636A5" w:rsidP="008F0A10">
      <w:pPr>
        <w:spacing w:before="120" w:after="120"/>
        <w:rPr>
          <w:rFonts w:ascii="Calibri" w:hAnsi="Calibri"/>
          <w:b/>
          <w:bCs/>
          <w:sz w:val="22"/>
          <w:szCs w:val="22"/>
        </w:rPr>
      </w:pPr>
      <w:r w:rsidRPr="00805DB5">
        <w:rPr>
          <w:rFonts w:ascii="Calibri" w:hAnsi="Calibri"/>
          <w:b/>
          <w:bCs/>
          <w:sz w:val="22"/>
          <w:szCs w:val="22"/>
        </w:rPr>
        <w:t>OCENE:</w:t>
      </w:r>
    </w:p>
    <w:p w14:paraId="7405A695" w14:textId="77777777" w:rsidR="00805DB5" w:rsidRDefault="00805DB5" w:rsidP="008F0A10">
      <w:pPr>
        <w:spacing w:before="120" w:after="120"/>
        <w:rPr>
          <w:rFonts w:asciiTheme="minorHAnsi" w:hAnsiTheme="minorHAnsi" w:cstheme="minorBidi"/>
          <w:sz w:val="22"/>
          <w:szCs w:val="22"/>
        </w:rPr>
      </w:pPr>
      <w:r w:rsidRPr="3697A0D9">
        <w:rPr>
          <w:rFonts w:asciiTheme="minorHAnsi" w:hAnsiTheme="minorHAnsi" w:cstheme="minorBidi"/>
          <w:sz w:val="22"/>
          <w:szCs w:val="22"/>
        </w:rPr>
        <w:t xml:space="preserve">Ocenjevanje inovacijskih predlogov na </w:t>
      </w:r>
      <w:r w:rsidRPr="00D931C1">
        <w:rPr>
          <w:rFonts w:asciiTheme="minorHAnsi" w:hAnsiTheme="minorHAnsi" w:cstheme="minorBidi"/>
          <w:b/>
          <w:bCs/>
          <w:sz w:val="22"/>
          <w:szCs w:val="22"/>
        </w:rPr>
        <w:t>regijskem</w:t>
      </w:r>
      <w:r w:rsidRPr="3697A0D9">
        <w:rPr>
          <w:rFonts w:asciiTheme="minorHAnsi" w:hAnsiTheme="minorHAnsi" w:cstheme="minorBidi"/>
          <w:sz w:val="22"/>
          <w:szCs w:val="22"/>
        </w:rPr>
        <w:t xml:space="preserve"> nivoju:</w:t>
      </w:r>
    </w:p>
    <w:p w14:paraId="5161DFB3" w14:textId="77777777" w:rsidR="00805DB5" w:rsidRDefault="00805DB5" w:rsidP="008F0A10">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Zlato priznanje se podeli za končno oceno 9 ali več;</w:t>
      </w:r>
    </w:p>
    <w:p w14:paraId="32CFB82F" w14:textId="77777777" w:rsidR="00805DB5" w:rsidRDefault="00805DB5" w:rsidP="008F0A10">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Srebrno priznanje se podeli za končno oceno, ki je večja ali enaka 8 in manjša od 9;</w:t>
      </w:r>
    </w:p>
    <w:p w14:paraId="65D9BAF7" w14:textId="77777777" w:rsidR="00805DB5" w:rsidRDefault="00805DB5" w:rsidP="008F0A10">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Bronasto priznanje se podeli za končno oceno, ki je večja ali enaka 7,</w:t>
      </w:r>
      <w:r>
        <w:rPr>
          <w:rFonts w:ascii="Calibri" w:hAnsi="Calibri"/>
          <w:sz w:val="22"/>
          <w:szCs w:val="22"/>
        </w:rPr>
        <w:t>0</w:t>
      </w:r>
      <w:r w:rsidRPr="3697A0D9">
        <w:rPr>
          <w:rFonts w:ascii="Calibri" w:hAnsi="Calibri"/>
          <w:sz w:val="22"/>
          <w:szCs w:val="22"/>
        </w:rPr>
        <w:t xml:space="preserve"> in manjša od 8</w:t>
      </w:r>
      <w:r>
        <w:rPr>
          <w:rFonts w:ascii="Calibri" w:hAnsi="Calibri"/>
          <w:sz w:val="22"/>
          <w:szCs w:val="22"/>
        </w:rPr>
        <w:t>;</w:t>
      </w:r>
    </w:p>
    <w:p w14:paraId="6CE6720A" w14:textId="77777777" w:rsidR="00805DB5" w:rsidRDefault="00805DB5" w:rsidP="008F0A10">
      <w:pPr>
        <w:numPr>
          <w:ilvl w:val="0"/>
          <w:numId w:val="24"/>
        </w:numPr>
        <w:tabs>
          <w:tab w:val="num" w:pos="454"/>
        </w:tabs>
        <w:spacing w:before="120" w:after="120"/>
        <w:ind w:left="454"/>
        <w:rPr>
          <w:rFonts w:ascii="Calibri" w:hAnsi="Calibri"/>
          <w:sz w:val="22"/>
          <w:szCs w:val="22"/>
        </w:rPr>
      </w:pPr>
      <w:r>
        <w:rPr>
          <w:rFonts w:ascii="Calibri" w:hAnsi="Calibri"/>
          <w:sz w:val="22"/>
          <w:szCs w:val="22"/>
        </w:rPr>
        <w:t>»Prebojna invencija«: Priznanje se podeli za končno oceno, ki je manjša od 7,0.</w:t>
      </w:r>
    </w:p>
    <w:p w14:paraId="3806B004" w14:textId="18EEB3DB" w:rsidR="00805DB5" w:rsidRDefault="00805DB5" w:rsidP="008F0A10">
      <w:pPr>
        <w:spacing w:before="120" w:after="120"/>
        <w:ind w:left="57"/>
        <w:rPr>
          <w:rFonts w:ascii="Calibri" w:hAnsi="Calibri"/>
          <w:sz w:val="22"/>
          <w:szCs w:val="22"/>
        </w:rPr>
      </w:pPr>
      <w:r w:rsidRPr="3697A0D9">
        <w:rPr>
          <w:rFonts w:ascii="Calibri" w:hAnsi="Calibri"/>
          <w:sz w:val="22"/>
          <w:szCs w:val="22"/>
        </w:rPr>
        <w:t>Za inovacije, za katere je očitno, da niso bile deležne organizirane in profesionalne podpore, lahko komisija zgoraj navedene kriterije zniža za 10</w:t>
      </w:r>
      <w:r w:rsidR="00021FAB">
        <w:rPr>
          <w:rFonts w:ascii="Calibri" w:hAnsi="Calibri"/>
          <w:sz w:val="22"/>
          <w:szCs w:val="22"/>
        </w:rPr>
        <w:t xml:space="preserve"> </w:t>
      </w:r>
      <w:r w:rsidRPr="3697A0D9">
        <w:rPr>
          <w:rFonts w:ascii="Calibri" w:hAnsi="Calibri"/>
          <w:sz w:val="22"/>
          <w:szCs w:val="22"/>
        </w:rPr>
        <w:t>% tako, da:</w:t>
      </w:r>
    </w:p>
    <w:p w14:paraId="28576749" w14:textId="77777777" w:rsidR="00805DB5" w:rsidRDefault="00805DB5" w:rsidP="008F0A10">
      <w:pPr>
        <w:numPr>
          <w:ilvl w:val="0"/>
          <w:numId w:val="25"/>
        </w:numPr>
        <w:tabs>
          <w:tab w:val="num" w:pos="511"/>
        </w:tabs>
        <w:spacing w:before="120" w:after="120"/>
        <w:ind w:left="511"/>
        <w:rPr>
          <w:rFonts w:ascii="Calibri" w:hAnsi="Calibri"/>
          <w:sz w:val="22"/>
          <w:szCs w:val="22"/>
        </w:rPr>
      </w:pPr>
      <w:r w:rsidRPr="3697A0D9">
        <w:rPr>
          <w:rFonts w:ascii="Calibri" w:hAnsi="Calibri"/>
          <w:sz w:val="22"/>
          <w:szCs w:val="22"/>
        </w:rPr>
        <w:t>zlato priznanje  podeli za končno oceno 8,1 ali več,</w:t>
      </w:r>
    </w:p>
    <w:p w14:paraId="3C2229F8" w14:textId="77777777" w:rsidR="00805DB5" w:rsidRDefault="00805DB5" w:rsidP="008F0A10">
      <w:pPr>
        <w:numPr>
          <w:ilvl w:val="0"/>
          <w:numId w:val="25"/>
        </w:numPr>
        <w:tabs>
          <w:tab w:val="num" w:pos="511"/>
        </w:tabs>
        <w:spacing w:before="120" w:after="120"/>
        <w:ind w:left="511"/>
        <w:rPr>
          <w:rFonts w:ascii="Calibri" w:hAnsi="Calibri"/>
          <w:sz w:val="22"/>
          <w:szCs w:val="22"/>
        </w:rPr>
      </w:pPr>
      <w:r w:rsidRPr="3697A0D9">
        <w:rPr>
          <w:rFonts w:ascii="Calibri" w:hAnsi="Calibri"/>
          <w:sz w:val="22"/>
          <w:szCs w:val="22"/>
        </w:rPr>
        <w:t>srebrno priznanje  podeli za končno oceno, ki je večja ali enaka 7,2 in manjša od 8,1,</w:t>
      </w:r>
    </w:p>
    <w:p w14:paraId="05B0EFC1" w14:textId="77777777" w:rsidR="00805DB5" w:rsidRDefault="00805DB5" w:rsidP="008F0A10">
      <w:pPr>
        <w:numPr>
          <w:ilvl w:val="0"/>
          <w:numId w:val="25"/>
        </w:numPr>
        <w:tabs>
          <w:tab w:val="num" w:pos="511"/>
        </w:tabs>
        <w:spacing w:before="120" w:after="120"/>
        <w:ind w:left="511"/>
        <w:rPr>
          <w:rFonts w:ascii="Calibri" w:hAnsi="Calibri"/>
          <w:sz w:val="22"/>
          <w:szCs w:val="22"/>
        </w:rPr>
      </w:pPr>
      <w:r w:rsidRPr="3697A0D9">
        <w:rPr>
          <w:rFonts w:ascii="Calibri" w:hAnsi="Calibri"/>
          <w:sz w:val="22"/>
          <w:szCs w:val="22"/>
        </w:rPr>
        <w:t>bronasto priznanje  podeli za končno oceno, ki je večja ali enaka 6,</w:t>
      </w:r>
      <w:r>
        <w:rPr>
          <w:rFonts w:ascii="Calibri" w:hAnsi="Calibri"/>
          <w:sz w:val="22"/>
          <w:szCs w:val="22"/>
        </w:rPr>
        <w:t>3</w:t>
      </w:r>
      <w:r w:rsidRPr="3697A0D9">
        <w:rPr>
          <w:rFonts w:ascii="Calibri" w:hAnsi="Calibri"/>
          <w:sz w:val="22"/>
          <w:szCs w:val="22"/>
        </w:rPr>
        <w:t xml:space="preserve"> in manjša od 7,2.</w:t>
      </w:r>
    </w:p>
    <w:p w14:paraId="6FEA7EBA" w14:textId="77777777" w:rsidR="00805DB5" w:rsidRPr="009B2061" w:rsidRDefault="00805DB5" w:rsidP="008F0A10">
      <w:pPr>
        <w:numPr>
          <w:ilvl w:val="0"/>
          <w:numId w:val="25"/>
        </w:numPr>
        <w:tabs>
          <w:tab w:val="num" w:pos="511"/>
        </w:tabs>
        <w:spacing w:before="120" w:after="120"/>
        <w:ind w:left="511"/>
        <w:rPr>
          <w:rFonts w:ascii="Calibri" w:hAnsi="Calibri"/>
          <w:sz w:val="22"/>
          <w:szCs w:val="22"/>
        </w:rPr>
      </w:pPr>
      <w:r w:rsidRPr="009B2061">
        <w:rPr>
          <w:rFonts w:ascii="Calibri" w:hAnsi="Calibri"/>
          <w:sz w:val="22"/>
          <w:szCs w:val="22"/>
        </w:rPr>
        <w:t>»</w:t>
      </w:r>
      <w:r>
        <w:rPr>
          <w:rFonts w:ascii="Calibri" w:hAnsi="Calibri"/>
          <w:sz w:val="22"/>
          <w:szCs w:val="22"/>
        </w:rPr>
        <w:t>Prebojna</w:t>
      </w:r>
      <w:r w:rsidRPr="009B2061">
        <w:rPr>
          <w:rFonts w:ascii="Calibri" w:hAnsi="Calibri"/>
          <w:sz w:val="22"/>
          <w:szCs w:val="22"/>
        </w:rPr>
        <w:t xml:space="preserve"> invencija«: Priznanje se podeli za končno oceno, ki je manjša od </w:t>
      </w:r>
      <w:r>
        <w:rPr>
          <w:rFonts w:ascii="Calibri" w:hAnsi="Calibri"/>
          <w:sz w:val="22"/>
          <w:szCs w:val="22"/>
        </w:rPr>
        <w:t>6,3.</w:t>
      </w:r>
    </w:p>
    <w:p w14:paraId="5495ADFE" w14:textId="77777777" w:rsidR="00FD48F2" w:rsidRDefault="00FD48F2" w:rsidP="008F0A10">
      <w:pPr>
        <w:spacing w:before="120" w:after="120"/>
        <w:rPr>
          <w:rFonts w:asciiTheme="minorHAnsi" w:hAnsiTheme="minorHAnsi" w:cstheme="minorBidi"/>
          <w:sz w:val="22"/>
          <w:szCs w:val="22"/>
        </w:rPr>
      </w:pPr>
    </w:p>
    <w:p w14:paraId="05BA02B9" w14:textId="16083994" w:rsidR="00805DB5" w:rsidRDefault="00805DB5" w:rsidP="008F0A10">
      <w:pPr>
        <w:spacing w:before="120" w:after="120"/>
        <w:rPr>
          <w:rFonts w:asciiTheme="minorHAnsi" w:hAnsiTheme="minorHAnsi" w:cstheme="minorBidi"/>
          <w:sz w:val="22"/>
          <w:szCs w:val="22"/>
        </w:rPr>
      </w:pPr>
      <w:r w:rsidRPr="3697A0D9">
        <w:rPr>
          <w:rFonts w:asciiTheme="minorHAnsi" w:hAnsiTheme="minorHAnsi" w:cstheme="minorBidi"/>
          <w:sz w:val="22"/>
          <w:szCs w:val="22"/>
        </w:rPr>
        <w:t xml:space="preserve">Ocenjevanje inovacijskih predlogov na </w:t>
      </w:r>
      <w:r w:rsidRPr="002F3375">
        <w:rPr>
          <w:rFonts w:asciiTheme="minorHAnsi" w:hAnsiTheme="minorHAnsi" w:cstheme="minorBidi"/>
          <w:b/>
          <w:bCs/>
          <w:sz w:val="22"/>
          <w:szCs w:val="22"/>
        </w:rPr>
        <w:t>nacionalnem</w:t>
      </w:r>
      <w:r w:rsidRPr="3697A0D9">
        <w:rPr>
          <w:rFonts w:asciiTheme="minorHAnsi" w:hAnsiTheme="minorHAnsi" w:cstheme="minorBidi"/>
          <w:sz w:val="22"/>
          <w:szCs w:val="22"/>
        </w:rPr>
        <w:t xml:space="preserve"> nivoju:</w:t>
      </w:r>
    </w:p>
    <w:p w14:paraId="4AFEE6C1" w14:textId="1876951A" w:rsidR="00805DB5" w:rsidRDefault="00805DB5" w:rsidP="008F0A10">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Zlato priznanje se podeli inovacijskim predlogom, ki so znotraj 5</w:t>
      </w:r>
      <w:r w:rsidR="00021FAB">
        <w:rPr>
          <w:rFonts w:ascii="Calibri" w:hAnsi="Calibri"/>
          <w:sz w:val="22"/>
          <w:szCs w:val="22"/>
        </w:rPr>
        <w:t xml:space="preserve"> </w:t>
      </w:r>
      <w:r w:rsidRPr="3697A0D9">
        <w:rPr>
          <w:rFonts w:ascii="Calibri" w:hAnsi="Calibri"/>
          <w:sz w:val="22"/>
          <w:szCs w:val="22"/>
        </w:rPr>
        <w:t xml:space="preserve">% od najvišje ocenjenega </w:t>
      </w:r>
      <w:r>
        <w:rPr>
          <w:rFonts w:ascii="Calibri" w:hAnsi="Calibri"/>
          <w:sz w:val="22"/>
          <w:szCs w:val="22"/>
        </w:rPr>
        <w:t xml:space="preserve">inovacijskega </w:t>
      </w:r>
      <w:r w:rsidRPr="3697A0D9">
        <w:rPr>
          <w:rFonts w:ascii="Calibri" w:hAnsi="Calibri"/>
          <w:sz w:val="22"/>
          <w:szCs w:val="22"/>
        </w:rPr>
        <w:t xml:space="preserve">predloga. </w:t>
      </w:r>
    </w:p>
    <w:p w14:paraId="2FE745A4" w14:textId="1842D74C" w:rsidR="00805DB5" w:rsidRDefault="00805DB5" w:rsidP="008F0A10">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 xml:space="preserve">Srebrno priznanje se podeli za končno oceno, ki je večja ali enaka </w:t>
      </w:r>
      <w:r>
        <w:rPr>
          <w:rFonts w:ascii="Calibri" w:hAnsi="Calibri"/>
          <w:sz w:val="22"/>
          <w:szCs w:val="22"/>
        </w:rPr>
        <w:t>7,7</w:t>
      </w:r>
      <w:r w:rsidRPr="3697A0D9">
        <w:rPr>
          <w:rFonts w:ascii="Calibri" w:hAnsi="Calibri"/>
          <w:sz w:val="22"/>
          <w:szCs w:val="22"/>
        </w:rPr>
        <w:t xml:space="preserve"> in manjša </w:t>
      </w:r>
      <w:r>
        <w:rPr>
          <w:rFonts w:ascii="Calibri" w:hAnsi="Calibri"/>
          <w:sz w:val="22"/>
          <w:szCs w:val="22"/>
        </w:rPr>
        <w:t xml:space="preserve">od </w:t>
      </w:r>
      <w:r w:rsidRPr="3697A0D9">
        <w:rPr>
          <w:rFonts w:ascii="Calibri" w:hAnsi="Calibri"/>
          <w:sz w:val="22"/>
          <w:szCs w:val="22"/>
        </w:rPr>
        <w:t>vrednosti 5</w:t>
      </w:r>
      <w:r w:rsidR="00021FAB">
        <w:rPr>
          <w:rFonts w:ascii="Calibri" w:hAnsi="Calibri"/>
          <w:sz w:val="22"/>
          <w:szCs w:val="22"/>
        </w:rPr>
        <w:t xml:space="preserve"> </w:t>
      </w:r>
      <w:r w:rsidRPr="3697A0D9">
        <w:rPr>
          <w:rFonts w:ascii="Calibri" w:hAnsi="Calibri"/>
          <w:sz w:val="22"/>
          <w:szCs w:val="22"/>
        </w:rPr>
        <w:t>% pod najvišje ocenjeno inovacijo.</w:t>
      </w:r>
    </w:p>
    <w:p w14:paraId="56678203" w14:textId="77777777" w:rsidR="00805DB5" w:rsidRDefault="00805DB5" w:rsidP="008F0A10">
      <w:pPr>
        <w:numPr>
          <w:ilvl w:val="0"/>
          <w:numId w:val="24"/>
        </w:numPr>
        <w:tabs>
          <w:tab w:val="num" w:pos="454"/>
        </w:tabs>
        <w:spacing w:before="120" w:after="120"/>
        <w:ind w:left="454"/>
        <w:rPr>
          <w:rFonts w:ascii="Calibri" w:hAnsi="Calibri"/>
          <w:sz w:val="22"/>
          <w:szCs w:val="22"/>
        </w:rPr>
      </w:pPr>
      <w:r w:rsidRPr="3697A0D9">
        <w:rPr>
          <w:rFonts w:ascii="Calibri" w:hAnsi="Calibri"/>
          <w:sz w:val="22"/>
          <w:szCs w:val="22"/>
        </w:rPr>
        <w:t xml:space="preserve">Bronasto priznanje se podeli za končno oceno, je manjša od </w:t>
      </w:r>
      <w:r>
        <w:rPr>
          <w:rFonts w:ascii="Calibri" w:hAnsi="Calibri"/>
          <w:sz w:val="22"/>
          <w:szCs w:val="22"/>
        </w:rPr>
        <w:t>7,7</w:t>
      </w:r>
      <w:r w:rsidRPr="3697A0D9">
        <w:rPr>
          <w:rFonts w:ascii="Calibri" w:hAnsi="Calibri"/>
          <w:sz w:val="22"/>
          <w:szCs w:val="22"/>
        </w:rPr>
        <w:t>.</w:t>
      </w:r>
    </w:p>
    <w:p w14:paraId="2B74A8A4" w14:textId="574A31B6" w:rsidR="00805DB5" w:rsidRDefault="00805DB5" w:rsidP="008F0A10">
      <w:pPr>
        <w:spacing w:before="120" w:after="120"/>
        <w:ind w:left="57"/>
        <w:rPr>
          <w:rFonts w:ascii="Calibri" w:hAnsi="Calibri"/>
          <w:sz w:val="22"/>
          <w:szCs w:val="22"/>
        </w:rPr>
      </w:pPr>
      <w:r w:rsidRPr="3697A0D9">
        <w:rPr>
          <w:rFonts w:ascii="Calibri" w:hAnsi="Calibri"/>
          <w:sz w:val="22"/>
          <w:szCs w:val="22"/>
        </w:rPr>
        <w:t xml:space="preserve">Za inovacije, za katere je očitno, da niso bile deležne organizirane in profesionalne podpore, lahko </w:t>
      </w:r>
      <w:r>
        <w:rPr>
          <w:rFonts w:ascii="Calibri" w:hAnsi="Calibri"/>
          <w:sz w:val="22"/>
          <w:szCs w:val="22"/>
        </w:rPr>
        <w:t xml:space="preserve">nacionalna </w:t>
      </w:r>
      <w:r w:rsidRPr="3697A0D9">
        <w:rPr>
          <w:rFonts w:ascii="Calibri" w:hAnsi="Calibri"/>
          <w:sz w:val="22"/>
          <w:szCs w:val="22"/>
        </w:rPr>
        <w:t>komisija zgoraj navedene kriterije zniža za 10</w:t>
      </w:r>
      <w:r w:rsidR="00021FAB">
        <w:rPr>
          <w:rFonts w:ascii="Calibri" w:hAnsi="Calibri"/>
          <w:sz w:val="22"/>
          <w:szCs w:val="22"/>
        </w:rPr>
        <w:t xml:space="preserve"> </w:t>
      </w:r>
      <w:r w:rsidRPr="3697A0D9">
        <w:rPr>
          <w:rFonts w:ascii="Calibri" w:hAnsi="Calibri"/>
          <w:sz w:val="22"/>
          <w:szCs w:val="22"/>
        </w:rPr>
        <w:t>%</w:t>
      </w:r>
      <w:r>
        <w:rPr>
          <w:rFonts w:ascii="Calibri" w:hAnsi="Calibri"/>
          <w:sz w:val="22"/>
          <w:szCs w:val="22"/>
        </w:rPr>
        <w:t>.</w:t>
      </w:r>
    </w:p>
    <w:p w14:paraId="36AA3F7B" w14:textId="4A0093DE" w:rsidR="00B705DD" w:rsidRPr="009C0487" w:rsidRDefault="00805DB5" w:rsidP="008F0A10">
      <w:pPr>
        <w:spacing w:before="120" w:after="120"/>
        <w:rPr>
          <w:rFonts w:ascii="Calibri" w:hAnsi="Calibri"/>
          <w:sz w:val="22"/>
          <w:szCs w:val="22"/>
        </w:rPr>
      </w:pPr>
      <w:r>
        <w:rPr>
          <w:rFonts w:ascii="Calibri" w:hAnsi="Calibri"/>
          <w:sz w:val="22"/>
          <w:szCs w:val="22"/>
        </w:rPr>
        <w:t xml:space="preserve">Nacionalna komisija izmed prejetih predlogov »Prebojna invencija« z glasovanjem in na podlagi ocenjevanja prihodnjih donosov izbere </w:t>
      </w:r>
      <w:r w:rsidRPr="001851A0">
        <w:rPr>
          <w:rFonts w:ascii="Calibri" w:hAnsi="Calibri"/>
          <w:b/>
          <w:bCs/>
          <w:sz w:val="22"/>
          <w:szCs w:val="22"/>
        </w:rPr>
        <w:t>eno</w:t>
      </w:r>
      <w:r>
        <w:rPr>
          <w:rFonts w:ascii="Calibri" w:hAnsi="Calibri"/>
          <w:sz w:val="22"/>
          <w:szCs w:val="22"/>
        </w:rPr>
        <w:t xml:space="preserve"> Nacionalno «Prebojno invencijo«.</w:t>
      </w:r>
    </w:p>
    <w:sectPr w:rsidR="00B705DD" w:rsidRPr="009C0487" w:rsidSect="000D7372">
      <w:footerReference w:type="even" r:id="rId10"/>
      <w:footerReference w:type="default" r:id="rId11"/>
      <w:pgSz w:w="11909" w:h="16834" w:code="9"/>
      <w:pgMar w:top="1417" w:right="1417" w:bottom="1417" w:left="1417"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FFBE" w14:textId="77777777" w:rsidR="00A05EF6" w:rsidRDefault="00A05EF6">
      <w:r>
        <w:separator/>
      </w:r>
    </w:p>
  </w:endnote>
  <w:endnote w:type="continuationSeparator" w:id="0">
    <w:p w14:paraId="4C1BA64C" w14:textId="77777777" w:rsidR="00A05EF6" w:rsidRDefault="00A05EF6">
      <w:r>
        <w:continuationSeparator/>
      </w:r>
    </w:p>
  </w:endnote>
  <w:endnote w:type="continuationNotice" w:id="1">
    <w:p w14:paraId="0F96FF77" w14:textId="77777777" w:rsidR="00A05EF6" w:rsidRDefault="00A05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357" w14:textId="77777777" w:rsidR="000D26D2" w:rsidRDefault="00F77DD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A29D7C" w14:textId="77777777" w:rsidR="000D26D2" w:rsidRDefault="000D26D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FB4B" w14:textId="77777777" w:rsidR="000D26D2" w:rsidRDefault="00F77DD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1AE76CC0" w14:textId="77777777" w:rsidR="000D26D2" w:rsidRDefault="000D26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80B8" w14:textId="77777777" w:rsidR="00A05EF6" w:rsidRDefault="00A05EF6">
      <w:r>
        <w:separator/>
      </w:r>
    </w:p>
  </w:footnote>
  <w:footnote w:type="continuationSeparator" w:id="0">
    <w:p w14:paraId="7BD18E57" w14:textId="77777777" w:rsidR="00A05EF6" w:rsidRDefault="00A05EF6">
      <w:r>
        <w:continuationSeparator/>
      </w:r>
    </w:p>
  </w:footnote>
  <w:footnote w:type="continuationNotice" w:id="1">
    <w:p w14:paraId="2EBD6C50" w14:textId="77777777" w:rsidR="00A05EF6" w:rsidRDefault="00A05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B5E"/>
    <w:multiLevelType w:val="hybridMultilevel"/>
    <w:tmpl w:val="3C2A7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4000CC"/>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354077"/>
    <w:multiLevelType w:val="hybridMultilevel"/>
    <w:tmpl w:val="A7A04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D1753E"/>
    <w:multiLevelType w:val="hybridMultilevel"/>
    <w:tmpl w:val="29563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D54DCA"/>
    <w:multiLevelType w:val="hybridMultilevel"/>
    <w:tmpl w:val="A7F84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EA06E5"/>
    <w:multiLevelType w:val="hybridMultilevel"/>
    <w:tmpl w:val="5C2A49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B42273"/>
    <w:multiLevelType w:val="hybridMultilevel"/>
    <w:tmpl w:val="91D05EE6"/>
    <w:lvl w:ilvl="0" w:tplc="2FFC36CA">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30A6457"/>
    <w:multiLevelType w:val="hybridMultilevel"/>
    <w:tmpl w:val="86086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437A98"/>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C55B96"/>
    <w:multiLevelType w:val="hybridMultilevel"/>
    <w:tmpl w:val="6C2A1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6751FAE"/>
    <w:multiLevelType w:val="hybridMultilevel"/>
    <w:tmpl w:val="70ACCFA4"/>
    <w:lvl w:ilvl="0" w:tplc="2FFC36C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C34613"/>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6690C9A"/>
    <w:multiLevelType w:val="hybridMultilevel"/>
    <w:tmpl w:val="F8986F1C"/>
    <w:lvl w:ilvl="0" w:tplc="07326DD4">
      <w:start w:val="5"/>
      <w:numFmt w:val="bullet"/>
      <w:lvlText w:val="-"/>
      <w:lvlJc w:val="left"/>
      <w:pPr>
        <w:ind w:left="720" w:hanging="360"/>
      </w:pPr>
      <w:rPr>
        <w:rFonts w:ascii="Times New Roman" w:eastAsia="Times New Roman" w:hAnsi="Times New Roman" w:cs="Times New Roman" w:hint="default"/>
        <w:b w:val="0"/>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AB0DED"/>
    <w:multiLevelType w:val="hybridMultilevel"/>
    <w:tmpl w:val="EB5E2E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693926"/>
    <w:multiLevelType w:val="hybridMultilevel"/>
    <w:tmpl w:val="F3C458F6"/>
    <w:lvl w:ilvl="0" w:tplc="4F840F24">
      <w:start w:val="1"/>
      <w:numFmt w:val="lowerLetter"/>
      <w:lvlText w:val="%1."/>
      <w:lvlJc w:val="left"/>
      <w:pPr>
        <w:ind w:left="1080" w:hanging="360"/>
      </w:pPr>
      <w:rPr>
        <w:rFonts w:ascii="Calibri" w:eastAsia="Times New Roman" w:hAnsi="Calibri" w:cs="Times New Roman"/>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98B5B7D"/>
    <w:multiLevelType w:val="hybridMultilevel"/>
    <w:tmpl w:val="E1BA32F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DB51A32"/>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F346A0D"/>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A2C4C0E"/>
    <w:multiLevelType w:val="multilevel"/>
    <w:tmpl w:val="E13E9A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535830C8"/>
    <w:multiLevelType w:val="singleLevel"/>
    <w:tmpl w:val="0EE6E318"/>
    <w:lvl w:ilvl="0">
      <w:start w:val="1"/>
      <w:numFmt w:val="decimal"/>
      <w:lvlText w:val="%1."/>
      <w:lvlJc w:val="left"/>
      <w:pPr>
        <w:tabs>
          <w:tab w:val="num" w:pos="360"/>
        </w:tabs>
        <w:ind w:left="360" w:hanging="360"/>
      </w:pPr>
      <w:rPr>
        <w:rFonts w:hint="default"/>
        <w:b w:val="0"/>
        <w:bCs w:val="0"/>
        <w:i w:val="0"/>
        <w:color w:val="auto"/>
      </w:rPr>
    </w:lvl>
  </w:abstractNum>
  <w:abstractNum w:abstractNumId="20" w15:restartNumberingAfterBreak="0">
    <w:nsid w:val="536B6A15"/>
    <w:multiLevelType w:val="hybridMultilevel"/>
    <w:tmpl w:val="F1FC18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049E9"/>
    <w:multiLevelType w:val="hybridMultilevel"/>
    <w:tmpl w:val="F572DC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8E5F9C"/>
    <w:multiLevelType w:val="hybridMultilevel"/>
    <w:tmpl w:val="55364DAA"/>
    <w:lvl w:ilvl="0" w:tplc="C0E0CCA4">
      <w:start w:val="1"/>
      <w:numFmt w:val="bullet"/>
      <w:lvlText w:val=""/>
      <w:lvlJc w:val="left"/>
      <w:pPr>
        <w:tabs>
          <w:tab w:val="num" w:pos="908"/>
        </w:tabs>
        <w:ind w:left="908" w:hanging="454"/>
      </w:pPr>
      <w:rPr>
        <w:rFonts w:ascii="Symbol" w:hAnsi="Symbol" w:hint="default"/>
      </w:rPr>
    </w:lvl>
    <w:lvl w:ilvl="1" w:tplc="04240003">
      <w:start w:val="1"/>
      <w:numFmt w:val="bullet"/>
      <w:lvlText w:val="o"/>
      <w:lvlJc w:val="left"/>
      <w:pPr>
        <w:tabs>
          <w:tab w:val="num" w:pos="1497"/>
        </w:tabs>
        <w:ind w:left="1497" w:hanging="360"/>
      </w:pPr>
      <w:rPr>
        <w:rFonts w:ascii="Courier New" w:hAnsi="Courier New" w:cs="Times New Roman" w:hint="default"/>
      </w:rPr>
    </w:lvl>
    <w:lvl w:ilvl="2" w:tplc="04240005">
      <w:start w:val="1"/>
      <w:numFmt w:val="bullet"/>
      <w:lvlText w:val=""/>
      <w:lvlJc w:val="left"/>
      <w:pPr>
        <w:tabs>
          <w:tab w:val="num" w:pos="2217"/>
        </w:tabs>
        <w:ind w:left="2217" w:hanging="360"/>
      </w:pPr>
      <w:rPr>
        <w:rFonts w:ascii="Wingdings" w:hAnsi="Wingdings" w:hint="default"/>
      </w:rPr>
    </w:lvl>
    <w:lvl w:ilvl="3" w:tplc="04240001">
      <w:start w:val="1"/>
      <w:numFmt w:val="bullet"/>
      <w:lvlText w:val=""/>
      <w:lvlJc w:val="left"/>
      <w:pPr>
        <w:tabs>
          <w:tab w:val="num" w:pos="2937"/>
        </w:tabs>
        <w:ind w:left="2937" w:hanging="360"/>
      </w:pPr>
      <w:rPr>
        <w:rFonts w:ascii="Symbol" w:hAnsi="Symbol" w:hint="default"/>
      </w:rPr>
    </w:lvl>
    <w:lvl w:ilvl="4" w:tplc="04240003">
      <w:start w:val="1"/>
      <w:numFmt w:val="bullet"/>
      <w:lvlText w:val="o"/>
      <w:lvlJc w:val="left"/>
      <w:pPr>
        <w:tabs>
          <w:tab w:val="num" w:pos="3657"/>
        </w:tabs>
        <w:ind w:left="3657" w:hanging="360"/>
      </w:pPr>
      <w:rPr>
        <w:rFonts w:ascii="Courier New" w:hAnsi="Courier New" w:cs="Times New Roman" w:hint="default"/>
      </w:rPr>
    </w:lvl>
    <w:lvl w:ilvl="5" w:tplc="04240005">
      <w:start w:val="1"/>
      <w:numFmt w:val="bullet"/>
      <w:lvlText w:val=""/>
      <w:lvlJc w:val="left"/>
      <w:pPr>
        <w:tabs>
          <w:tab w:val="num" w:pos="4377"/>
        </w:tabs>
        <w:ind w:left="4377" w:hanging="360"/>
      </w:pPr>
      <w:rPr>
        <w:rFonts w:ascii="Wingdings" w:hAnsi="Wingdings" w:hint="default"/>
      </w:rPr>
    </w:lvl>
    <w:lvl w:ilvl="6" w:tplc="04240001">
      <w:start w:val="1"/>
      <w:numFmt w:val="bullet"/>
      <w:lvlText w:val=""/>
      <w:lvlJc w:val="left"/>
      <w:pPr>
        <w:tabs>
          <w:tab w:val="num" w:pos="5097"/>
        </w:tabs>
        <w:ind w:left="5097" w:hanging="360"/>
      </w:pPr>
      <w:rPr>
        <w:rFonts w:ascii="Symbol" w:hAnsi="Symbol" w:hint="default"/>
      </w:rPr>
    </w:lvl>
    <w:lvl w:ilvl="7" w:tplc="04240003">
      <w:start w:val="1"/>
      <w:numFmt w:val="bullet"/>
      <w:lvlText w:val="o"/>
      <w:lvlJc w:val="left"/>
      <w:pPr>
        <w:tabs>
          <w:tab w:val="num" w:pos="5817"/>
        </w:tabs>
        <w:ind w:left="5817" w:hanging="360"/>
      </w:pPr>
      <w:rPr>
        <w:rFonts w:ascii="Courier New" w:hAnsi="Courier New" w:cs="Times New Roman" w:hint="default"/>
      </w:rPr>
    </w:lvl>
    <w:lvl w:ilvl="8" w:tplc="04240005">
      <w:start w:val="1"/>
      <w:numFmt w:val="bullet"/>
      <w:lvlText w:val=""/>
      <w:lvlJc w:val="left"/>
      <w:pPr>
        <w:tabs>
          <w:tab w:val="num" w:pos="6537"/>
        </w:tabs>
        <w:ind w:left="6537" w:hanging="360"/>
      </w:pPr>
      <w:rPr>
        <w:rFonts w:ascii="Wingdings" w:hAnsi="Wingdings" w:hint="default"/>
      </w:rPr>
    </w:lvl>
  </w:abstractNum>
  <w:abstractNum w:abstractNumId="24" w15:restartNumberingAfterBreak="0">
    <w:nsid w:val="61AE157B"/>
    <w:multiLevelType w:val="hybridMultilevel"/>
    <w:tmpl w:val="E8B89438"/>
    <w:lvl w:ilvl="0" w:tplc="A2B4757A">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9364F180">
      <w:start w:val="5"/>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86C58"/>
    <w:multiLevelType w:val="hybridMultilevel"/>
    <w:tmpl w:val="8D464FD2"/>
    <w:lvl w:ilvl="0" w:tplc="04240019">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8764FEF"/>
    <w:multiLevelType w:val="hybridMultilevel"/>
    <w:tmpl w:val="A7F843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EE4DB5"/>
    <w:multiLevelType w:val="hybridMultilevel"/>
    <w:tmpl w:val="9F5AA6BA"/>
    <w:lvl w:ilvl="0" w:tplc="C0E0CCA4">
      <w:start w:val="1"/>
      <w:numFmt w:val="bullet"/>
      <w:lvlText w:val=""/>
      <w:lvlJc w:val="left"/>
      <w:pPr>
        <w:tabs>
          <w:tab w:val="num" w:pos="851"/>
        </w:tabs>
        <w:ind w:left="851" w:hanging="454"/>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D41AD7"/>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BDC6DF3"/>
    <w:multiLevelType w:val="hybridMultilevel"/>
    <w:tmpl w:val="D80CC9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1617070">
    <w:abstractNumId w:val="19"/>
  </w:num>
  <w:num w:numId="2" w16cid:durableId="597756015">
    <w:abstractNumId w:val="24"/>
  </w:num>
  <w:num w:numId="3" w16cid:durableId="1283997392">
    <w:abstractNumId w:val="21"/>
  </w:num>
  <w:num w:numId="4" w16cid:durableId="1316035090">
    <w:abstractNumId w:val="18"/>
  </w:num>
  <w:num w:numId="5" w16cid:durableId="791704258">
    <w:abstractNumId w:val="11"/>
  </w:num>
  <w:num w:numId="6" w16cid:durableId="175996315">
    <w:abstractNumId w:val="17"/>
  </w:num>
  <w:num w:numId="7" w16cid:durableId="1149858953">
    <w:abstractNumId w:val="14"/>
  </w:num>
  <w:num w:numId="8" w16cid:durableId="487983833">
    <w:abstractNumId w:val="25"/>
  </w:num>
  <w:num w:numId="9" w16cid:durableId="728042472">
    <w:abstractNumId w:val="1"/>
  </w:num>
  <w:num w:numId="10" w16cid:durableId="1101298106">
    <w:abstractNumId w:val="8"/>
  </w:num>
  <w:num w:numId="11" w16cid:durableId="923875901">
    <w:abstractNumId w:val="28"/>
  </w:num>
  <w:num w:numId="12" w16cid:durableId="1494292750">
    <w:abstractNumId w:val="16"/>
  </w:num>
  <w:num w:numId="13" w16cid:durableId="496042569">
    <w:abstractNumId w:val="5"/>
  </w:num>
  <w:num w:numId="14" w16cid:durableId="1696037009">
    <w:abstractNumId w:val="13"/>
  </w:num>
  <w:num w:numId="15" w16cid:durableId="368994493">
    <w:abstractNumId w:val="15"/>
  </w:num>
  <w:num w:numId="16" w16cid:durableId="1558473714">
    <w:abstractNumId w:val="9"/>
  </w:num>
  <w:num w:numId="17" w16cid:durableId="880169460">
    <w:abstractNumId w:val="22"/>
  </w:num>
  <w:num w:numId="18" w16cid:durableId="1042628799">
    <w:abstractNumId w:val="3"/>
  </w:num>
  <w:num w:numId="19" w16cid:durableId="941647323">
    <w:abstractNumId w:val="2"/>
  </w:num>
  <w:num w:numId="20" w16cid:durableId="484053603">
    <w:abstractNumId w:val="10"/>
  </w:num>
  <w:num w:numId="21" w16cid:durableId="541017138">
    <w:abstractNumId w:val="6"/>
  </w:num>
  <w:num w:numId="22" w16cid:durableId="1564214662">
    <w:abstractNumId w:val="20"/>
  </w:num>
  <w:num w:numId="23" w16cid:durableId="801116327">
    <w:abstractNumId w:val="12"/>
  </w:num>
  <w:num w:numId="24" w16cid:durableId="1347092801">
    <w:abstractNumId w:val="27"/>
  </w:num>
  <w:num w:numId="25" w16cid:durableId="974094290">
    <w:abstractNumId w:val="23"/>
  </w:num>
  <w:num w:numId="26" w16cid:durableId="1708598945">
    <w:abstractNumId w:val="7"/>
  </w:num>
  <w:num w:numId="27" w16cid:durableId="1922836547">
    <w:abstractNumId w:val="26"/>
  </w:num>
  <w:num w:numId="28" w16cid:durableId="640767548">
    <w:abstractNumId w:val="0"/>
  </w:num>
  <w:num w:numId="29" w16cid:durableId="2015381441">
    <w:abstractNumId w:val="29"/>
  </w:num>
  <w:num w:numId="30" w16cid:durableId="317998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83"/>
    <w:rsid w:val="00021FAB"/>
    <w:rsid w:val="000271FB"/>
    <w:rsid w:val="0003256B"/>
    <w:rsid w:val="0004635C"/>
    <w:rsid w:val="00051DBC"/>
    <w:rsid w:val="0007296E"/>
    <w:rsid w:val="0008294A"/>
    <w:rsid w:val="00083A79"/>
    <w:rsid w:val="00094FF6"/>
    <w:rsid w:val="000A349D"/>
    <w:rsid w:val="000B624A"/>
    <w:rsid w:val="000C45B5"/>
    <w:rsid w:val="000C607B"/>
    <w:rsid w:val="000D26D2"/>
    <w:rsid w:val="000E3465"/>
    <w:rsid w:val="00114968"/>
    <w:rsid w:val="001249D1"/>
    <w:rsid w:val="00126A97"/>
    <w:rsid w:val="001443DB"/>
    <w:rsid w:val="00157590"/>
    <w:rsid w:val="001727CA"/>
    <w:rsid w:val="00183EEB"/>
    <w:rsid w:val="001851A0"/>
    <w:rsid w:val="00185266"/>
    <w:rsid w:val="001A62C9"/>
    <w:rsid w:val="001B4B28"/>
    <w:rsid w:val="001C2DC5"/>
    <w:rsid w:val="001D1013"/>
    <w:rsid w:val="001E63B8"/>
    <w:rsid w:val="00202EEC"/>
    <w:rsid w:val="002140EC"/>
    <w:rsid w:val="0022635C"/>
    <w:rsid w:val="00227851"/>
    <w:rsid w:val="0023052A"/>
    <w:rsid w:val="00233E33"/>
    <w:rsid w:val="0023636C"/>
    <w:rsid w:val="00240A0C"/>
    <w:rsid w:val="00253006"/>
    <w:rsid w:val="00254F49"/>
    <w:rsid w:val="002617F7"/>
    <w:rsid w:val="00263568"/>
    <w:rsid w:val="00275480"/>
    <w:rsid w:val="00277729"/>
    <w:rsid w:val="002925EA"/>
    <w:rsid w:val="00294AD9"/>
    <w:rsid w:val="00296012"/>
    <w:rsid w:val="00297140"/>
    <w:rsid w:val="002C1D38"/>
    <w:rsid w:val="002D4CA4"/>
    <w:rsid w:val="002F1F64"/>
    <w:rsid w:val="002F3375"/>
    <w:rsid w:val="002F7651"/>
    <w:rsid w:val="0030496F"/>
    <w:rsid w:val="00305679"/>
    <w:rsid w:val="00316936"/>
    <w:rsid w:val="003362EE"/>
    <w:rsid w:val="003414FE"/>
    <w:rsid w:val="00343A8F"/>
    <w:rsid w:val="003452C9"/>
    <w:rsid w:val="00351262"/>
    <w:rsid w:val="00376EAA"/>
    <w:rsid w:val="00377993"/>
    <w:rsid w:val="0038141B"/>
    <w:rsid w:val="0038657E"/>
    <w:rsid w:val="00390980"/>
    <w:rsid w:val="00397269"/>
    <w:rsid w:val="003A03B4"/>
    <w:rsid w:val="003A5351"/>
    <w:rsid w:val="003B0E8D"/>
    <w:rsid w:val="003B51D2"/>
    <w:rsid w:val="003B6F32"/>
    <w:rsid w:val="003C619A"/>
    <w:rsid w:val="003F5B25"/>
    <w:rsid w:val="004060C5"/>
    <w:rsid w:val="00424CAB"/>
    <w:rsid w:val="00430D98"/>
    <w:rsid w:val="00441932"/>
    <w:rsid w:val="00445B73"/>
    <w:rsid w:val="00446766"/>
    <w:rsid w:val="0047109D"/>
    <w:rsid w:val="004854D7"/>
    <w:rsid w:val="004924C1"/>
    <w:rsid w:val="0049293D"/>
    <w:rsid w:val="004A095F"/>
    <w:rsid w:val="004B125C"/>
    <w:rsid w:val="004B1290"/>
    <w:rsid w:val="004C0970"/>
    <w:rsid w:val="004D34BA"/>
    <w:rsid w:val="004E70B3"/>
    <w:rsid w:val="00501509"/>
    <w:rsid w:val="0051309D"/>
    <w:rsid w:val="00517788"/>
    <w:rsid w:val="005377D2"/>
    <w:rsid w:val="00541E59"/>
    <w:rsid w:val="00546662"/>
    <w:rsid w:val="00551BE8"/>
    <w:rsid w:val="0055279E"/>
    <w:rsid w:val="00557992"/>
    <w:rsid w:val="0056105E"/>
    <w:rsid w:val="005619A0"/>
    <w:rsid w:val="00564CFB"/>
    <w:rsid w:val="00566D52"/>
    <w:rsid w:val="00577C4B"/>
    <w:rsid w:val="005827AA"/>
    <w:rsid w:val="005A4DAD"/>
    <w:rsid w:val="005A74B1"/>
    <w:rsid w:val="005B10A3"/>
    <w:rsid w:val="005B3A04"/>
    <w:rsid w:val="005B49FA"/>
    <w:rsid w:val="005C21C3"/>
    <w:rsid w:val="005D1507"/>
    <w:rsid w:val="005D3351"/>
    <w:rsid w:val="005D6F17"/>
    <w:rsid w:val="005E1E96"/>
    <w:rsid w:val="005E620D"/>
    <w:rsid w:val="00614BDD"/>
    <w:rsid w:val="00623043"/>
    <w:rsid w:val="00626C0A"/>
    <w:rsid w:val="006274AA"/>
    <w:rsid w:val="0063164E"/>
    <w:rsid w:val="006326F0"/>
    <w:rsid w:val="00644BE3"/>
    <w:rsid w:val="006511D0"/>
    <w:rsid w:val="00655473"/>
    <w:rsid w:val="0067294A"/>
    <w:rsid w:val="00680736"/>
    <w:rsid w:val="006835CD"/>
    <w:rsid w:val="00690257"/>
    <w:rsid w:val="00693199"/>
    <w:rsid w:val="00697DFF"/>
    <w:rsid w:val="006A5242"/>
    <w:rsid w:val="006B4106"/>
    <w:rsid w:val="006C668E"/>
    <w:rsid w:val="006C70A5"/>
    <w:rsid w:val="006C7283"/>
    <w:rsid w:val="006C78FA"/>
    <w:rsid w:val="006D044A"/>
    <w:rsid w:val="006D315B"/>
    <w:rsid w:val="006F581D"/>
    <w:rsid w:val="00711070"/>
    <w:rsid w:val="0074339A"/>
    <w:rsid w:val="0075296E"/>
    <w:rsid w:val="007543D2"/>
    <w:rsid w:val="00757875"/>
    <w:rsid w:val="00766223"/>
    <w:rsid w:val="0077500B"/>
    <w:rsid w:val="00784035"/>
    <w:rsid w:val="00784B16"/>
    <w:rsid w:val="007862DB"/>
    <w:rsid w:val="00794F0B"/>
    <w:rsid w:val="007A6812"/>
    <w:rsid w:val="007B7E9C"/>
    <w:rsid w:val="007C1EBA"/>
    <w:rsid w:val="007E05E5"/>
    <w:rsid w:val="007E1FAB"/>
    <w:rsid w:val="008041FB"/>
    <w:rsid w:val="00805DB5"/>
    <w:rsid w:val="008203EE"/>
    <w:rsid w:val="00820D37"/>
    <w:rsid w:val="008314AE"/>
    <w:rsid w:val="00836F83"/>
    <w:rsid w:val="00837480"/>
    <w:rsid w:val="00856C92"/>
    <w:rsid w:val="008615C5"/>
    <w:rsid w:val="008622E7"/>
    <w:rsid w:val="00870A4E"/>
    <w:rsid w:val="00880328"/>
    <w:rsid w:val="00882F31"/>
    <w:rsid w:val="008B45F1"/>
    <w:rsid w:val="008C04B5"/>
    <w:rsid w:val="008C38D2"/>
    <w:rsid w:val="008E7413"/>
    <w:rsid w:val="008F0A10"/>
    <w:rsid w:val="008F71B4"/>
    <w:rsid w:val="00927CED"/>
    <w:rsid w:val="00933DD5"/>
    <w:rsid w:val="00935E77"/>
    <w:rsid w:val="009452C1"/>
    <w:rsid w:val="00954FAC"/>
    <w:rsid w:val="00976DC0"/>
    <w:rsid w:val="00984C1D"/>
    <w:rsid w:val="00984FD9"/>
    <w:rsid w:val="00990836"/>
    <w:rsid w:val="009963D4"/>
    <w:rsid w:val="009A53F5"/>
    <w:rsid w:val="009A6E11"/>
    <w:rsid w:val="009B013D"/>
    <w:rsid w:val="009B2061"/>
    <w:rsid w:val="009B3451"/>
    <w:rsid w:val="009B7240"/>
    <w:rsid w:val="009C0487"/>
    <w:rsid w:val="009C0C9F"/>
    <w:rsid w:val="009C3F51"/>
    <w:rsid w:val="009D77A2"/>
    <w:rsid w:val="009E30AD"/>
    <w:rsid w:val="009E30AE"/>
    <w:rsid w:val="009F0C34"/>
    <w:rsid w:val="009F4E42"/>
    <w:rsid w:val="00A006C6"/>
    <w:rsid w:val="00A05BD3"/>
    <w:rsid w:val="00A05EF6"/>
    <w:rsid w:val="00A07B52"/>
    <w:rsid w:val="00A149AD"/>
    <w:rsid w:val="00A178AC"/>
    <w:rsid w:val="00A21F80"/>
    <w:rsid w:val="00A23FA8"/>
    <w:rsid w:val="00A27D7C"/>
    <w:rsid w:val="00A34CED"/>
    <w:rsid w:val="00A34E0A"/>
    <w:rsid w:val="00A41A24"/>
    <w:rsid w:val="00A530D1"/>
    <w:rsid w:val="00A55254"/>
    <w:rsid w:val="00A55529"/>
    <w:rsid w:val="00A55FA5"/>
    <w:rsid w:val="00A628E4"/>
    <w:rsid w:val="00A62E26"/>
    <w:rsid w:val="00A66740"/>
    <w:rsid w:val="00A72FA3"/>
    <w:rsid w:val="00A81B5B"/>
    <w:rsid w:val="00A8221F"/>
    <w:rsid w:val="00A9033B"/>
    <w:rsid w:val="00A94FA2"/>
    <w:rsid w:val="00AA1E32"/>
    <w:rsid w:val="00AB38FB"/>
    <w:rsid w:val="00AC0507"/>
    <w:rsid w:val="00AC6358"/>
    <w:rsid w:val="00AE2C92"/>
    <w:rsid w:val="00AF2297"/>
    <w:rsid w:val="00AF707C"/>
    <w:rsid w:val="00B04794"/>
    <w:rsid w:val="00B050FE"/>
    <w:rsid w:val="00B05259"/>
    <w:rsid w:val="00B073FE"/>
    <w:rsid w:val="00B141A4"/>
    <w:rsid w:val="00B3030D"/>
    <w:rsid w:val="00B31F1E"/>
    <w:rsid w:val="00B37369"/>
    <w:rsid w:val="00B37A16"/>
    <w:rsid w:val="00B37DAA"/>
    <w:rsid w:val="00B40AD7"/>
    <w:rsid w:val="00B52FFC"/>
    <w:rsid w:val="00B675C3"/>
    <w:rsid w:val="00B705DD"/>
    <w:rsid w:val="00B775E2"/>
    <w:rsid w:val="00B77D8B"/>
    <w:rsid w:val="00B80D2F"/>
    <w:rsid w:val="00B9781E"/>
    <w:rsid w:val="00BA162D"/>
    <w:rsid w:val="00BA4C38"/>
    <w:rsid w:val="00BB671E"/>
    <w:rsid w:val="00BC31D6"/>
    <w:rsid w:val="00BC54B2"/>
    <w:rsid w:val="00BC7863"/>
    <w:rsid w:val="00BD1346"/>
    <w:rsid w:val="00BD7EC6"/>
    <w:rsid w:val="00BE3D0E"/>
    <w:rsid w:val="00C1293F"/>
    <w:rsid w:val="00C226B0"/>
    <w:rsid w:val="00C30866"/>
    <w:rsid w:val="00C40C81"/>
    <w:rsid w:val="00C45801"/>
    <w:rsid w:val="00C50C07"/>
    <w:rsid w:val="00C511D8"/>
    <w:rsid w:val="00C51CEE"/>
    <w:rsid w:val="00C565C1"/>
    <w:rsid w:val="00C60427"/>
    <w:rsid w:val="00C6476E"/>
    <w:rsid w:val="00C7465A"/>
    <w:rsid w:val="00C800CE"/>
    <w:rsid w:val="00C82CD1"/>
    <w:rsid w:val="00C85829"/>
    <w:rsid w:val="00C92061"/>
    <w:rsid w:val="00CA28D1"/>
    <w:rsid w:val="00CC012C"/>
    <w:rsid w:val="00CC0722"/>
    <w:rsid w:val="00CC1F4B"/>
    <w:rsid w:val="00CC461C"/>
    <w:rsid w:val="00CF10F1"/>
    <w:rsid w:val="00CF2465"/>
    <w:rsid w:val="00CF5CA1"/>
    <w:rsid w:val="00D10555"/>
    <w:rsid w:val="00D1209E"/>
    <w:rsid w:val="00D2088F"/>
    <w:rsid w:val="00D22662"/>
    <w:rsid w:val="00D2291C"/>
    <w:rsid w:val="00D22E88"/>
    <w:rsid w:val="00D25570"/>
    <w:rsid w:val="00D25E72"/>
    <w:rsid w:val="00D272A5"/>
    <w:rsid w:val="00D321BA"/>
    <w:rsid w:val="00D37CAE"/>
    <w:rsid w:val="00D40154"/>
    <w:rsid w:val="00D52A68"/>
    <w:rsid w:val="00D62EE2"/>
    <w:rsid w:val="00D63367"/>
    <w:rsid w:val="00D723C3"/>
    <w:rsid w:val="00D83C9F"/>
    <w:rsid w:val="00D931C1"/>
    <w:rsid w:val="00DC0081"/>
    <w:rsid w:val="00DC3C55"/>
    <w:rsid w:val="00DD36C2"/>
    <w:rsid w:val="00DE7394"/>
    <w:rsid w:val="00DF07D1"/>
    <w:rsid w:val="00DF7FB5"/>
    <w:rsid w:val="00E01169"/>
    <w:rsid w:val="00E07B7C"/>
    <w:rsid w:val="00E1400F"/>
    <w:rsid w:val="00E176C4"/>
    <w:rsid w:val="00E17DCE"/>
    <w:rsid w:val="00E20596"/>
    <w:rsid w:val="00E34AF8"/>
    <w:rsid w:val="00E37B46"/>
    <w:rsid w:val="00E56E43"/>
    <w:rsid w:val="00E664C6"/>
    <w:rsid w:val="00E71D81"/>
    <w:rsid w:val="00E84F85"/>
    <w:rsid w:val="00EB22B0"/>
    <w:rsid w:val="00EB3887"/>
    <w:rsid w:val="00ED5A67"/>
    <w:rsid w:val="00EF56B2"/>
    <w:rsid w:val="00F028FA"/>
    <w:rsid w:val="00F127B9"/>
    <w:rsid w:val="00F20EF5"/>
    <w:rsid w:val="00F36035"/>
    <w:rsid w:val="00F43ECF"/>
    <w:rsid w:val="00F471D5"/>
    <w:rsid w:val="00F73F77"/>
    <w:rsid w:val="00F77DD1"/>
    <w:rsid w:val="00F95F71"/>
    <w:rsid w:val="00FA0CB0"/>
    <w:rsid w:val="00FA1D07"/>
    <w:rsid w:val="00FA1F7B"/>
    <w:rsid w:val="00FA21CC"/>
    <w:rsid w:val="00FA272E"/>
    <w:rsid w:val="00FB4DDC"/>
    <w:rsid w:val="00FC7078"/>
    <w:rsid w:val="00FC7718"/>
    <w:rsid w:val="00FD48F2"/>
    <w:rsid w:val="01D8F23D"/>
    <w:rsid w:val="3697A0D9"/>
    <w:rsid w:val="500636A5"/>
    <w:rsid w:val="7C5586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29D7"/>
  <w15:chartTrackingRefBased/>
  <w15:docId w15:val="{CFDEC78A-0781-4A4D-AB55-54E90FF5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6F83"/>
    <w:pPr>
      <w:spacing w:after="0" w:line="240" w:lineRule="auto"/>
      <w:jc w:val="both"/>
    </w:pPr>
    <w:rPr>
      <w:rFonts w:ascii="Times New Roman" w:eastAsia="Times New Roman" w:hAnsi="Times New Roman" w:cs="Times New Roman"/>
      <w:sz w:val="24"/>
      <w:szCs w:val="20"/>
    </w:rPr>
  </w:style>
  <w:style w:type="paragraph" w:styleId="Naslov4">
    <w:name w:val="heading 4"/>
    <w:basedOn w:val="Navaden"/>
    <w:next w:val="Navaden"/>
    <w:link w:val="Naslov4Znak"/>
    <w:qFormat/>
    <w:rsid w:val="00836F83"/>
    <w:pPr>
      <w:keepNext/>
      <w:jc w:val="center"/>
      <w:outlineLvl w:val="3"/>
    </w:pPr>
    <w:rPr>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836F83"/>
    <w:rPr>
      <w:rFonts w:ascii="Times New Roman" w:eastAsia="Times New Roman" w:hAnsi="Times New Roman" w:cs="Times New Roman"/>
      <w:sz w:val="28"/>
      <w:szCs w:val="20"/>
      <w:lang w:eastAsia="sl-SI"/>
    </w:rPr>
  </w:style>
  <w:style w:type="paragraph" w:styleId="Noga">
    <w:name w:val="footer"/>
    <w:basedOn w:val="Navaden"/>
    <w:link w:val="NogaZnak"/>
    <w:rsid w:val="00836F83"/>
    <w:pPr>
      <w:tabs>
        <w:tab w:val="center" w:pos="4320"/>
        <w:tab w:val="right" w:pos="8640"/>
      </w:tabs>
    </w:pPr>
  </w:style>
  <w:style w:type="character" w:customStyle="1" w:styleId="NogaZnak">
    <w:name w:val="Noga Znak"/>
    <w:basedOn w:val="Privzetapisavaodstavka"/>
    <w:link w:val="Noga"/>
    <w:rsid w:val="00836F83"/>
    <w:rPr>
      <w:rFonts w:ascii="Times New Roman" w:eastAsia="Times New Roman" w:hAnsi="Times New Roman" w:cs="Times New Roman"/>
      <w:sz w:val="24"/>
      <w:szCs w:val="20"/>
    </w:rPr>
  </w:style>
  <w:style w:type="character" w:styleId="tevilkastrani">
    <w:name w:val="page number"/>
    <w:basedOn w:val="Privzetapisavaodstavka"/>
    <w:rsid w:val="00836F83"/>
  </w:style>
  <w:style w:type="paragraph" w:styleId="Telobesedila2">
    <w:name w:val="Body Text 2"/>
    <w:basedOn w:val="Navaden"/>
    <w:link w:val="Telobesedila2Znak"/>
    <w:rsid w:val="00836F83"/>
    <w:pPr>
      <w:jc w:val="left"/>
    </w:pPr>
    <w:rPr>
      <w:rFonts w:ascii="Arial" w:hAnsi="Arial" w:cs="Arial"/>
      <w:color w:val="FF0000"/>
      <w:kern w:val="28"/>
      <w:sz w:val="20"/>
      <w:lang w:eastAsia="sl-SI"/>
    </w:rPr>
  </w:style>
  <w:style w:type="character" w:customStyle="1" w:styleId="Telobesedila2Znak">
    <w:name w:val="Telo besedila 2 Znak"/>
    <w:basedOn w:val="Privzetapisavaodstavka"/>
    <w:link w:val="Telobesedila2"/>
    <w:rsid w:val="00836F83"/>
    <w:rPr>
      <w:rFonts w:ascii="Arial" w:eastAsia="Times New Roman" w:hAnsi="Arial" w:cs="Arial"/>
      <w:color w:val="FF0000"/>
      <w:kern w:val="28"/>
      <w:sz w:val="20"/>
      <w:szCs w:val="20"/>
      <w:lang w:eastAsia="sl-SI"/>
    </w:rPr>
  </w:style>
  <w:style w:type="paragraph" w:customStyle="1" w:styleId="Odstavek">
    <w:name w:val="Odstavek"/>
    <w:basedOn w:val="Navaden"/>
    <w:rsid w:val="00836F83"/>
    <w:pPr>
      <w:spacing w:before="240"/>
    </w:pPr>
  </w:style>
  <w:style w:type="paragraph" w:styleId="Telobesedila">
    <w:name w:val="Body Text"/>
    <w:basedOn w:val="Navaden"/>
    <w:link w:val="TelobesedilaZnak"/>
    <w:rsid w:val="00836F83"/>
    <w:pPr>
      <w:jc w:val="center"/>
    </w:pPr>
    <w:rPr>
      <w:b/>
      <w:sz w:val="20"/>
      <w:lang w:eastAsia="sl-SI"/>
    </w:rPr>
  </w:style>
  <w:style w:type="character" w:customStyle="1" w:styleId="TelobesedilaZnak">
    <w:name w:val="Telo besedila Znak"/>
    <w:basedOn w:val="Privzetapisavaodstavka"/>
    <w:link w:val="Telobesedila"/>
    <w:rsid w:val="00836F83"/>
    <w:rPr>
      <w:rFonts w:ascii="Times New Roman" w:eastAsia="Times New Roman" w:hAnsi="Times New Roman" w:cs="Times New Roman"/>
      <w:b/>
      <w:sz w:val="20"/>
      <w:szCs w:val="20"/>
      <w:lang w:eastAsia="sl-SI"/>
    </w:rPr>
  </w:style>
  <w:style w:type="paragraph" w:styleId="Telobesedila3">
    <w:name w:val="Body Text 3"/>
    <w:basedOn w:val="Navaden"/>
    <w:link w:val="Telobesedila3Znak"/>
    <w:rsid w:val="00836F83"/>
    <w:rPr>
      <w:rFonts w:cs="Arial"/>
      <w:color w:val="FF0000"/>
    </w:rPr>
  </w:style>
  <w:style w:type="character" w:customStyle="1" w:styleId="Telobesedila3Znak">
    <w:name w:val="Telo besedila 3 Znak"/>
    <w:basedOn w:val="Privzetapisavaodstavka"/>
    <w:link w:val="Telobesedila3"/>
    <w:rsid w:val="00836F83"/>
    <w:rPr>
      <w:rFonts w:ascii="Times New Roman" w:eastAsia="Times New Roman" w:hAnsi="Times New Roman" w:cs="Arial"/>
      <w:color w:val="FF0000"/>
      <w:sz w:val="24"/>
      <w:szCs w:val="20"/>
    </w:rPr>
  </w:style>
  <w:style w:type="paragraph" w:styleId="Odstavekseznama">
    <w:name w:val="List Paragraph"/>
    <w:basedOn w:val="Navaden"/>
    <w:qFormat/>
    <w:rsid w:val="00836F83"/>
    <w:pPr>
      <w:spacing w:before="120" w:line="360" w:lineRule="auto"/>
      <w:ind w:left="720"/>
      <w:contextualSpacing/>
      <w:jc w:val="left"/>
    </w:pPr>
    <w:rPr>
      <w:rFonts w:ascii="Calibri" w:eastAsia="Calibri" w:hAnsi="Calibri"/>
      <w:sz w:val="22"/>
      <w:szCs w:val="22"/>
    </w:rPr>
  </w:style>
  <w:style w:type="character" w:styleId="Pripombasklic">
    <w:name w:val="annotation reference"/>
    <w:semiHidden/>
    <w:rsid w:val="00F43ECF"/>
    <w:rPr>
      <w:sz w:val="16"/>
      <w:szCs w:val="16"/>
    </w:rPr>
  </w:style>
  <w:style w:type="paragraph" w:styleId="Pripombabesedilo">
    <w:name w:val="annotation text"/>
    <w:basedOn w:val="Navaden"/>
    <w:link w:val="PripombabesediloZnak"/>
    <w:semiHidden/>
    <w:rsid w:val="00F43ECF"/>
    <w:rPr>
      <w:sz w:val="20"/>
    </w:rPr>
  </w:style>
  <w:style w:type="character" w:customStyle="1" w:styleId="PripombabesediloZnak">
    <w:name w:val="Pripomba – besedilo Znak"/>
    <w:basedOn w:val="Privzetapisavaodstavka"/>
    <w:link w:val="Pripombabesedilo"/>
    <w:semiHidden/>
    <w:rsid w:val="00F43ECF"/>
    <w:rPr>
      <w:rFonts w:ascii="Times New Roman" w:eastAsia="Times New Roman" w:hAnsi="Times New Roman" w:cs="Times New Roman"/>
      <w:sz w:val="20"/>
      <w:szCs w:val="20"/>
    </w:rPr>
  </w:style>
  <w:style w:type="paragraph" w:styleId="Glava">
    <w:name w:val="header"/>
    <w:basedOn w:val="Navaden"/>
    <w:link w:val="GlavaZnak"/>
    <w:uiPriority w:val="99"/>
    <w:semiHidden/>
    <w:unhideWhenUsed/>
    <w:rsid w:val="009A53F5"/>
    <w:pPr>
      <w:tabs>
        <w:tab w:val="center" w:pos="4536"/>
        <w:tab w:val="right" w:pos="9072"/>
      </w:tabs>
    </w:pPr>
  </w:style>
  <w:style w:type="character" w:customStyle="1" w:styleId="GlavaZnak">
    <w:name w:val="Glava Znak"/>
    <w:basedOn w:val="Privzetapisavaodstavka"/>
    <w:link w:val="Glava"/>
    <w:uiPriority w:val="99"/>
    <w:semiHidden/>
    <w:rsid w:val="009A53F5"/>
    <w:rPr>
      <w:rFonts w:ascii="Times New Roman" w:eastAsia="Times New Roman" w:hAnsi="Times New Roman" w:cs="Times New Roman"/>
      <w:sz w:val="24"/>
      <w:szCs w:val="20"/>
    </w:rPr>
  </w:style>
  <w:style w:type="table" w:styleId="Tabelamrea">
    <w:name w:val="Table Grid"/>
    <w:basedOn w:val="Navadnatabela"/>
    <w:uiPriority w:val="39"/>
    <w:rsid w:val="00CF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2938">
      <w:bodyDiv w:val="1"/>
      <w:marLeft w:val="0"/>
      <w:marRight w:val="0"/>
      <w:marTop w:val="0"/>
      <w:marBottom w:val="0"/>
      <w:divBdr>
        <w:top w:val="none" w:sz="0" w:space="0" w:color="auto"/>
        <w:left w:val="none" w:sz="0" w:space="0" w:color="auto"/>
        <w:bottom w:val="none" w:sz="0" w:space="0" w:color="auto"/>
        <w:right w:val="none" w:sz="0" w:space="0" w:color="auto"/>
      </w:divBdr>
    </w:div>
    <w:div w:id="312103790">
      <w:bodyDiv w:val="1"/>
      <w:marLeft w:val="0"/>
      <w:marRight w:val="0"/>
      <w:marTop w:val="0"/>
      <w:marBottom w:val="0"/>
      <w:divBdr>
        <w:top w:val="none" w:sz="0" w:space="0" w:color="auto"/>
        <w:left w:val="none" w:sz="0" w:space="0" w:color="auto"/>
        <w:bottom w:val="none" w:sz="0" w:space="0" w:color="auto"/>
        <w:right w:val="none" w:sz="0" w:space="0" w:color="auto"/>
      </w:divBdr>
    </w:div>
    <w:div w:id="602226425">
      <w:bodyDiv w:val="1"/>
      <w:marLeft w:val="0"/>
      <w:marRight w:val="0"/>
      <w:marTop w:val="0"/>
      <w:marBottom w:val="0"/>
      <w:divBdr>
        <w:top w:val="none" w:sz="0" w:space="0" w:color="auto"/>
        <w:left w:val="none" w:sz="0" w:space="0" w:color="auto"/>
        <w:bottom w:val="none" w:sz="0" w:space="0" w:color="auto"/>
        <w:right w:val="none" w:sz="0" w:space="0" w:color="auto"/>
      </w:divBdr>
    </w:div>
    <w:div w:id="1468277522">
      <w:bodyDiv w:val="1"/>
      <w:marLeft w:val="0"/>
      <w:marRight w:val="0"/>
      <w:marTop w:val="0"/>
      <w:marBottom w:val="0"/>
      <w:divBdr>
        <w:top w:val="none" w:sz="0" w:space="0" w:color="auto"/>
        <w:left w:val="none" w:sz="0" w:space="0" w:color="auto"/>
        <w:bottom w:val="none" w:sz="0" w:space="0" w:color="auto"/>
        <w:right w:val="none" w:sz="0" w:space="0" w:color="auto"/>
      </w:divBdr>
    </w:div>
    <w:div w:id="15775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229f0979-ca47-4de9-bde6-738f1a71dc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810E59E02B074595D233014ACC46E9" ma:contentTypeVersion="15" ma:contentTypeDescription="Ustvari nov dokument." ma:contentTypeScope="" ma:versionID="dd6c0e0b393a0b686147ce7d1a0d56c7">
  <xsd:schema xmlns:xsd="http://www.w3.org/2001/XMLSchema" xmlns:xs="http://www.w3.org/2001/XMLSchema" xmlns:p="http://schemas.microsoft.com/office/2006/metadata/properties" xmlns:ns2="229f0979-ca47-4de9-bde6-738f1a71dc3b" xmlns:ns3="703cdf61-9bdb-4ab1-bf99-aabb6c694d24" targetNamespace="http://schemas.microsoft.com/office/2006/metadata/properties" ma:root="true" ma:fieldsID="4819bd60fc05e544e34f26002cb3725d" ns2:_="" ns3:_="">
    <xsd:import namespace="229f0979-ca47-4de9-bde6-738f1a71dc3b"/>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0979-ca47-4de9-bde6-738f1a71d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3099D-AFF3-4282-9D50-D6D3D827BDE6}">
  <ds:schemaRefs>
    <ds:schemaRef ds:uri="http://schemas.microsoft.com/sharepoint/v3/contenttype/forms"/>
  </ds:schemaRefs>
</ds:datastoreItem>
</file>

<file path=customXml/itemProps2.xml><?xml version="1.0" encoding="utf-8"?>
<ds:datastoreItem xmlns:ds="http://schemas.openxmlformats.org/officeDocument/2006/customXml" ds:itemID="{BA3C1927-C92A-46E0-A627-A4DF0B6AB301}">
  <ds:schemaRefs>
    <ds:schemaRef ds:uri="http://schemas.microsoft.com/office/2006/metadata/properties"/>
    <ds:schemaRef ds:uri="http://schemas.microsoft.com/office/infopath/2007/PartnerControls"/>
    <ds:schemaRef ds:uri="703cdf61-9bdb-4ab1-bf99-aabb6c694d24"/>
    <ds:schemaRef ds:uri="229f0979-ca47-4de9-bde6-738f1a71dc3b"/>
  </ds:schemaRefs>
</ds:datastoreItem>
</file>

<file path=customXml/itemProps3.xml><?xml version="1.0" encoding="utf-8"?>
<ds:datastoreItem xmlns:ds="http://schemas.openxmlformats.org/officeDocument/2006/customXml" ds:itemID="{100ADDCC-6D2B-49B2-BBA4-25AE7FFE6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f0979-ca47-4de9-bde6-738f1a71dc3b"/>
    <ds:schemaRef ds:uri="703cdf61-9bdb-4ab1-bf99-aabb6c69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3437</Words>
  <Characters>19594</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Kričej</dc:creator>
  <cp:keywords/>
  <dc:description/>
  <cp:lastModifiedBy>Nataša Grubiša</cp:lastModifiedBy>
  <cp:revision>27</cp:revision>
  <dcterms:created xsi:type="dcterms:W3CDTF">2024-02-12T07:58:00Z</dcterms:created>
  <dcterms:modified xsi:type="dcterms:W3CDTF">2024-02-12T08:30:00Z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_ExtendedDescription">
    <vt:lpwstr/>
  </property>
  <property fmtid="{D5CDD505-2E9C-101B-9397-08002B2CF9AE}" pid="4" name="MediaServiceImageTags">
    <vt:lpwstr/>
  </property>
  <property fmtid="{D5CDD505-2E9C-101B-9397-08002B2CF9AE}" pid="5" name="ContentTypeId">
    <vt:lpwstr>0x01010052810E59E02B074595D233014ACC46E9</vt:lpwstr>
  </property>
</Properties>
</file>